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</w:rPr>
      </w:pPr>
      <w:r>
        <w:rPr>
          <w:rFonts w:eastAsia="Arial" w:cs="Calibri" w:cstheme="minorHAnsi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</w:rPr>
      </w:pPr>
      <w:r>
        <w:rPr>
          <w:rFonts w:eastAsia="Arial" w:cs="Calibri" w:cstheme="minorHAnsi"/>
          <w:b/>
          <w:bCs/>
          <w:u w:val="single"/>
        </w:rPr>
        <w:t>ANEXO I DA RESOLUÇÃO CONSEPE N° 271 DE 29 DE JULHO DE 2025</w:t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</w:rPr>
      </w:pPr>
      <w:r>
        <w:rPr>
          <w:rFonts w:eastAsia="Arial" w:cs="Calibri" w:cstheme="minorHAnsi"/>
          <w:b/>
          <w:bCs/>
          <w:lang w:val="pt-PT"/>
        </w:rPr>
        <w:t>DECLARAÇÃO DE TITULAÇÃO E SIGILO, EXISTÊNCIA OU INEXISTÊNCIA DE IMPEDIMENTO</w:t>
      </w:r>
    </w:p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  <w:b/>
          <w:b/>
          <w:bCs/>
          <w:lang w:val="pt-PT"/>
        </w:rPr>
      </w:pPr>
      <w:r>
        <w:rPr>
          <w:rFonts w:eastAsia="Arial" w:cs="Calibri" w:cstheme="minorHAnsi"/>
          <w:b/>
          <w:bCs/>
          <w:lang w:val="pt-PT"/>
        </w:rPr>
      </w:r>
    </w:p>
    <w:p>
      <w:pPr>
        <w:pStyle w:val="Default"/>
        <w:spacing w:before="0" w:after="120"/>
        <w:jc w:val="both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  <w:t xml:space="preserve">Eu, </w:t>
      </w:r>
      <w:r>
        <w:rPr>
          <w:rFonts w:eastAsia="Arial" w:cs="Calibri" w:cstheme="minorHAnsi"/>
          <w:u w:val="single"/>
          <w:lang w:val="pt-PT"/>
        </w:rPr>
        <w:tab/>
        <w:tab/>
        <w:t>----------------------------</w:t>
      </w:r>
      <w:r>
        <w:rPr>
          <w:rFonts w:eastAsia="Arial" w:cs="Calibri" w:cstheme="minorHAnsi"/>
          <w:lang w:val="pt-PT"/>
        </w:rPr>
        <w:t>, integrante da Comissão de Seleção de Processo Seletivo Simplificado para a contratação de professor substituto, na área _______________________________, designado pela Portaria n</w:t>
      </w:r>
      <w:r>
        <w:rPr>
          <w:rFonts w:eastAsia="Arial" w:cs="Calibri" w:cstheme="minorHAnsi"/>
          <w:vertAlign w:val="superscript"/>
          <w:lang w:val="pt-PT"/>
        </w:rPr>
        <w:t>o</w:t>
      </w:r>
      <w:r>
        <w:rPr>
          <w:rFonts w:eastAsia="Arial" w:cs="Calibri" w:cstheme="minorHAnsi"/>
          <w:lang w:val="pt-PT"/>
        </w:rPr>
        <w:t>_________________, publicada no Boletim de Serviço nº_____, de ___/___/____, declaro possuir titulação igual ou superior ao exigido no cargo objeto desta seleção, compromissando-me no sigilo das informações.</w:t>
      </w:r>
    </w:p>
    <w:p>
      <w:pPr>
        <w:pStyle w:val="Default"/>
        <w:spacing w:before="0" w:after="120"/>
        <w:jc w:val="both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  <w:t>Declaro, outrossim, NÃO possuir qualquer impedimento para tal exercício, conforme o disposto no art. 19 da Resolução CONSEPE n</w:t>
      </w:r>
      <w:r>
        <w:rPr>
          <w:rFonts w:eastAsia="Arial" w:cs="Calibri" w:cstheme="minorHAnsi"/>
          <w:vertAlign w:val="superscript"/>
          <w:lang w:val="pt-PT"/>
        </w:rPr>
        <w:t>o</w:t>
      </w:r>
      <w:r>
        <w:rPr>
          <w:rFonts w:eastAsia="Arial" w:cs="Calibri" w:cstheme="minorHAnsi"/>
          <w:lang w:val="pt-PT"/>
        </w:rPr>
        <w:t xml:space="preserve"> 271, de 29 de julho de 2025, sob pena de responsabilização nas esferas civil, penal e administrativa.</w:t>
      </w:r>
    </w:p>
    <w:p>
      <w:pPr>
        <w:pStyle w:val="Default"/>
        <w:spacing w:before="0" w:after="120"/>
        <w:jc w:val="both"/>
        <w:rPr>
          <w:rFonts w:ascii="Calibri" w:hAnsi="Calibri" w:eastAsia="Arial" w:cs="Calibri" w:asciiTheme="minorHAnsi" w:cstheme="minorHAnsi" w:hAnsiTheme="minorHAnsi"/>
          <w:b/>
          <w:b/>
          <w:bCs/>
          <w:lang w:val="pt-PT"/>
        </w:rPr>
      </w:pPr>
      <w:r>
        <w:rPr>
          <w:rFonts w:eastAsia="Arial" w:cs="Calibri" w:cstheme="minorHAnsi"/>
          <w:b/>
          <w:bCs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  <w:t xml:space="preserve">Parnaíba, </w:t>
      </w:r>
      <w:r>
        <w:rPr>
          <w:rFonts w:eastAsia="Arial" w:cs="Calibri" w:cstheme="minorHAnsi"/>
          <w:u w:val="single"/>
          <w:lang w:val="pt-PT"/>
        </w:rPr>
        <w:tab/>
      </w:r>
      <w:r>
        <w:rPr>
          <w:rFonts w:eastAsia="Arial" w:cs="Calibri" w:cstheme="minorHAnsi"/>
          <w:lang w:val="pt-PT"/>
        </w:rPr>
        <w:t xml:space="preserve">de </w:t>
      </w:r>
      <w:r>
        <w:rPr>
          <w:rFonts w:eastAsia="Arial" w:cs="Calibri" w:cstheme="minorHAnsi"/>
          <w:u w:val="single"/>
          <w:lang w:val="pt-PT"/>
        </w:rPr>
        <w:tab/>
      </w:r>
      <w:r>
        <w:rPr>
          <w:rFonts w:eastAsia="Arial" w:cs="Calibri" w:cstheme="minorHAnsi"/>
          <w:lang w:val="pt-PT"/>
        </w:rPr>
        <w:t xml:space="preserve">de </w:t>
      </w:r>
      <w:r>
        <w:rPr>
          <w:rFonts w:eastAsia="Arial" w:cs="Calibri" w:cstheme="minorHAnsi"/>
          <w:u w:val="single"/>
          <w:lang w:val="pt-PT"/>
        </w:rPr>
        <w:tab/>
      </w:r>
      <w:r>
        <w:rPr>
          <w:rFonts w:eastAsia="Arial" w:cs="Calibri" w:cstheme="minorHAnsi"/>
          <w:lang w:val="pt-PT"/>
        </w:rPr>
        <w:t>.</w:t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6923CD14">
                <wp:simplePos x="0" y="0"/>
                <wp:positionH relativeFrom="column">
                  <wp:posOffset>1701800</wp:posOffset>
                </wp:positionH>
                <wp:positionV relativeFrom="paragraph">
                  <wp:posOffset>292100</wp:posOffset>
                </wp:positionV>
                <wp:extent cx="1270" cy="12700"/>
                <wp:effectExtent l="0" t="5080" r="0" b="0"/>
                <wp:wrapTopAndBottom/>
                <wp:docPr id="1" name="Forma Livre: 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80005" h="120000">
                              <a:moveTo>
                                <a:pt x="0" y="0"/>
                              </a:moveTo>
                              <a:lnTo>
                                <a:pt x="2579529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  <w:t>Assinatura</w:t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4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5" w:name="_Hlk185412922"/>
    <w:r>
      <w:rPr>
        <w:sz w:val="18"/>
        <w:szCs w:val="18"/>
      </w:rPr>
      <w:t>CEP 64202-020 – Parnaíba/PI – https://ufdpar.edu.br</w:t>
    </w:r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2" w:name="_Hlk185412908"/>
    <w:bookmarkStart w:id="3" w:name="_Hlk185412907"/>
    <w:r>
      <w:rPr/>
      <w:drawing>
        <wp:inline distT="0" distB="0" distL="0" distR="0">
          <wp:extent cx="723900" cy="60007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2"/>
    <w:bookmarkEnd w:id="3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1639-FB8F-4A2A-9182-1641EF39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1</Pages>
  <Words>145</Words>
  <Characters>905</Characters>
  <CharactersWithSpaces>1046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2025-07-29T18:34:00Z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