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  <w:t>ANEXO II DA RESOLUÇÃO CONSEPE N° 271 DE 29 DE JULHO DE 2025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lang w:val="pt-PT"/>
        </w:rPr>
      </w:pPr>
      <w:r>
        <w:rPr>
          <w:rFonts w:eastAsia="Arial" w:cs="Calibri" w:cstheme="minorHAnsi"/>
          <w:b/>
          <w:bCs/>
          <w:lang w:val="pt-PT"/>
        </w:rPr>
        <w:t>PROGRAMA E RELAÇÃO DE TEMAS DA PROVA DIDÁTICA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lang w:val="pt-PT"/>
        </w:rPr>
      </w:pPr>
      <w:r>
        <w:rPr>
          <w:rFonts w:eastAsia="Arial" w:cs="Calibri" w:cstheme="minorHAnsi"/>
          <w:b/>
          <w:bCs/>
          <w:lang w:val="pt-PT"/>
        </w:rPr>
      </w:r>
    </w:p>
    <w:tbl>
      <w:tblPr>
        <w:tblW w:w="9027" w:type="dxa"/>
        <w:jc w:val="left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23"/>
        <w:gridCol w:w="6103"/>
      </w:tblGrid>
      <w:tr>
        <w:trPr>
          <w:trHeight w:val="700" w:hRule="atLeast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EDITAL N°:</w:t>
            </w:r>
          </w:p>
        </w:tc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  <w:tr>
        <w:trPr>
          <w:trHeight w:val="635" w:hRule="atLeast"/>
        </w:trPr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ÁREA DE CONHECIMENTO</w:t>
            </w:r>
          </w:p>
        </w:tc>
        <w:tc>
          <w:tcPr>
            <w:tcW w:w="6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</w:tbl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lang w:val="pt-PT"/>
        </w:rPr>
      </w:pPr>
      <w:r>
        <w:rPr>
          <w:rFonts w:eastAsia="Arial" w:cs="Calibri" w:cstheme="minorHAnsi"/>
          <w:b/>
          <w:bCs/>
          <w:lang w:val="pt-PT"/>
        </w:rPr>
      </w:r>
    </w:p>
    <w:tbl>
      <w:tblPr>
        <w:tblW w:w="9028" w:type="dxa"/>
        <w:jc w:val="left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28"/>
      </w:tblGrid>
      <w:tr>
        <w:trPr>
          <w:trHeight w:val="724" w:hRule="atLeast"/>
        </w:trPr>
        <w:tc>
          <w:tcPr>
            <w:tcW w:w="9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RELAÇÃO DE TEMAS PARA PROVA DIDÁTICA</w:t>
            </w:r>
          </w:p>
        </w:tc>
      </w:tr>
      <w:tr>
        <w:trPr>
          <w:trHeight w:val="2235" w:hRule="atLeast"/>
        </w:trPr>
        <w:tc>
          <w:tcPr>
            <w:tcW w:w="9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4.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5.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6.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7.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8.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9.</w:t>
            </w:r>
          </w:p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b/>
                <w:b/>
                <w:bCs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10.</w:t>
            </w:r>
          </w:p>
        </w:tc>
      </w:tr>
    </w:tbl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lang w:val="pt-PT"/>
        </w:rPr>
      </w:pPr>
      <w:r>
        <w:rPr>
          <w:rFonts w:eastAsia="Arial" w:cs="Calibri" w:cstheme="minorHAnsi"/>
          <w:b/>
          <w:bCs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lang w:val="pt-PT"/>
        </w:rPr>
      </w:pPr>
      <w:r>
        <w:rPr>
          <w:rFonts w:eastAsia="Arial" w:cs="Calibri" w:cstheme="minorHAnsi"/>
          <w:b/>
          <w:bCs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>
          <w:rFonts w:eastAsia="Arial" w:cs="Calibri" w:cstheme="minorHAnsi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39EB-ED8C-4B7B-8CB4-34E2EBEB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LibreOffice/7.3.3.2$Windows_X86_64 LibreOffice_project/d1d0ea68f081ee2800a922cac8f79445e4603348</Application>
  <AppVersion>15.0000</AppVersion>
  <Pages>1</Pages>
  <Words>72</Words>
  <Characters>368</Characters>
  <CharactersWithSpaces>423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2025-07-29T18:33:00Z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