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VI DA RESOLUÇÃO CONSEPE N° 271 DE 29 DE JULHO DE 2025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289025" cy="725915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07560" y="3423060"/>
                          <a:ext cx="5276880" cy="713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69.00000095367432" w:line="254.0000152587890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0" w:right="39.000000953674316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ATA DO SORTEIO DO TEMA PARA A PROVA DIDÁTICA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289025" cy="725915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9025" cy="7259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578"/>
          <w:tab w:val="left" w:leader="none" w:pos="2796"/>
          <w:tab w:val="left" w:leader="none" w:pos="4237"/>
          <w:tab w:val="left" w:leader="none" w:pos="6244"/>
          <w:tab w:val="left" w:leader="none" w:pos="6520"/>
          <w:tab w:val="left" w:leader="none" w:pos="7557"/>
          <w:tab w:val="left" w:leader="none" w:pos="9230"/>
        </w:tabs>
        <w:spacing w:after="0" w:line="240" w:lineRule="auto"/>
        <w:ind w:right="5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(s)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dia (s) do mês 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do ano 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</w:t>
      </w:r>
      <w:r w:rsidDel="00000000" w:rsidR="00000000" w:rsidRPr="00000000">
        <w:rPr>
          <w:sz w:val="24"/>
          <w:szCs w:val="24"/>
          <w:rtl w:val="0"/>
        </w:rPr>
        <w:t xml:space="preserve">, às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__</w:t>
      </w:r>
      <w:r w:rsidDel="00000000" w:rsidR="00000000" w:rsidRPr="00000000">
        <w:rPr>
          <w:sz w:val="24"/>
          <w:szCs w:val="24"/>
          <w:rtl w:val="0"/>
        </w:rPr>
        <w:t xml:space="preserve">horas, na sala __________________, da UFDPar, e na presença das seguintes pessoas: _______________________________________(titular da comissão), deu-se o sorteio de temas para o primeiro turno de apresentações da avaliação didática, do processo seletivo simplificado para professor substituto, na área  de _______________, objeto do Edital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º </w:t>
      </w:r>
      <w:r w:rsidDel="00000000" w:rsidR="00000000" w:rsidRPr="00000000">
        <w:rPr>
          <w:sz w:val="24"/>
          <w:szCs w:val="24"/>
          <w:rtl w:val="0"/>
        </w:rPr>
        <w:t xml:space="preserve">_______/________-PROGEP, tendo sido sorteado o tema______________________________________________________________  para  o  candidato___________________________________. O referido candidato está ciente que deve chegar no início do turno da prova às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horas do dia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, sob pena de eliminação no certame. Sem nada mais a tratar, eu ______________________________________, presidente da Comissão de Seleção, lavrei a presente ata, assinada por mim e demais membros da comissão.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42760" y="3773700"/>
                          <a:ext cx="6480" cy="12600"/>
                        </a:xfrm>
                        <a:custGeom>
                          <a:rect b="b" l="l" r="r" t="t"/>
                          <a:pathLst>
                            <a:path extrusionOk="0" h="6350" w="457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20" y="609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578"/>
          <w:tab w:val="left" w:leader="none" w:pos="2796"/>
          <w:tab w:val="left" w:leader="none" w:pos="4237"/>
          <w:tab w:val="left" w:leader="none" w:pos="6244"/>
          <w:tab w:val="left" w:leader="none" w:pos="6520"/>
          <w:tab w:val="left" w:leader="none" w:pos="7557"/>
          <w:tab w:val="left" w:leader="none" w:pos="9230"/>
        </w:tabs>
        <w:spacing w:after="0" w:line="240" w:lineRule="auto"/>
        <w:ind w:right="5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977"/>
          <w:tab w:val="left" w:leader="none" w:pos="4944"/>
          <w:tab w:val="left" w:leader="none" w:pos="6537"/>
        </w:tabs>
        <w:spacing w:after="0" w:line="240" w:lineRule="auto"/>
        <w:ind w:right="53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right="5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right="5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0.9999999999999964" w:type="dxa"/>
        <w:tblLayout w:type="fixed"/>
        <w:tblLook w:val="0000"/>
      </w:tblPr>
      <w:tblGrid>
        <w:gridCol w:w="2887"/>
        <w:gridCol w:w="3066"/>
        <w:gridCol w:w="2912"/>
        <w:tblGridChange w:id="0">
          <w:tblGrid>
            <w:gridCol w:w="2887"/>
            <w:gridCol w:w="3066"/>
            <w:gridCol w:w="2912"/>
          </w:tblGrid>
        </w:tblGridChange>
      </w:tblGrid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68780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1500" y="3770550"/>
                                <a:ext cx="1668780" cy="9525"/>
                                <a:chOff x="4511500" y="3770550"/>
                                <a:chExt cx="1669000" cy="1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11520" y="3775320"/>
                                  <a:ext cx="1668960" cy="9360"/>
                                  <a:chOff x="0" y="0"/>
                                  <a:chExt cx="1668960" cy="936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68950" cy="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668960" cy="9360"/>
                                    <a:chOff x="0" y="0"/>
                                    <a:chExt cx="1668960" cy="936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16687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6875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68780" cy="9525"/>
                      <wp:effectExtent b="0" l="0" r="0" t="0"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878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right="53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PRESIDENTE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68780" cy="9525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1500" y="3770550"/>
                                <a:ext cx="1668780" cy="9525"/>
                                <a:chOff x="4511500" y="3770550"/>
                                <a:chExt cx="1669000" cy="1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11520" y="3775320"/>
                                  <a:ext cx="1668960" cy="9360"/>
                                  <a:chOff x="0" y="0"/>
                                  <a:chExt cx="1668960" cy="936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68950" cy="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668960" cy="9360"/>
                                    <a:chOff x="0" y="0"/>
                                    <a:chExt cx="1668960" cy="9360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16687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6875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68780" cy="9525"/>
                      <wp:effectExtent b="0" l="0" r="0" t="0"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878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right="53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EXAMINADOR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68780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11500" y="3770550"/>
                                <a:ext cx="1668780" cy="9525"/>
                                <a:chOff x="4511500" y="3770550"/>
                                <a:chExt cx="1669000" cy="1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11520" y="3775320"/>
                                  <a:ext cx="1668960" cy="9360"/>
                                  <a:chOff x="0" y="0"/>
                                  <a:chExt cx="1668960" cy="936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68950" cy="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668960" cy="9360"/>
                                    <a:chOff x="0" y="0"/>
                                    <a:chExt cx="1668960" cy="936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1668960" cy="936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16687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6875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68780" cy="9525"/>
                      <wp:effectExtent b="0" l="0" r="0" t="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6878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right="53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53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EXAMINADOR</w:t>
            </w:r>
          </w:p>
        </w:tc>
      </w:tr>
    </w:tbl>
    <w:p w:rsidR="00000000" w:rsidDel="00000000" w:rsidP="00000000" w:rsidRDefault="00000000" w:rsidRPr="00000000" w14:paraId="00000019">
      <w:pPr>
        <w:spacing w:after="120" w:line="240" w:lineRule="auto"/>
        <w:ind w:firstLine="70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fxy2v9ripd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644" w:right="16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a" w:space="1" w:sz="4" w:val="single"/>
      </w:pBdr>
      <w:spacing w:after="0" w:before="0" w:lineRule="auto"/>
      <w:jc w:val="center"/>
      <w:rPr>
        <w:sz w:val="18"/>
        <w:szCs w:val="18"/>
      </w:rPr>
    </w:pPr>
    <w:bookmarkStart w:colFirst="0" w:colLast="0" w:name="_heading=h.oeq1uqida5i8" w:id="2"/>
    <w:bookmarkEnd w:id="2"/>
    <w:r w:rsidDel="00000000" w:rsidR="00000000" w:rsidRPr="00000000">
      <w:rPr>
        <w:i w:val="1"/>
        <w:sz w:val="18"/>
        <w:szCs w:val="18"/>
        <w:rtl w:val="0"/>
      </w:rPr>
      <w:t xml:space="preserve">Campus</w:t>
    </w:r>
    <w:r w:rsidDel="00000000" w:rsidR="00000000" w:rsidRPr="00000000">
      <w:rPr>
        <w:sz w:val="18"/>
        <w:szCs w:val="18"/>
        <w:rtl w:val="0"/>
      </w:rPr>
      <w:t xml:space="preserve"> Ministro Reis Velloso, Avenida São Sebastião, 2819 – Bairro Nossa Senhora de Fátima</w:t>
    </w:r>
  </w:p>
  <w:p w:rsidR="00000000" w:rsidDel="00000000" w:rsidP="00000000" w:rsidRDefault="00000000" w:rsidRPr="00000000" w14:paraId="00000024">
    <w:pPr>
      <w:pBdr>
        <w:top w:color="00000a" w:space="1" w:sz="4" w:val="single"/>
      </w:pBdr>
      <w:spacing w:after="0" w:before="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CEP 64202-020 – Parnaíba/PI – https://ufdpar.edu.br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before="0" w:line="240" w:lineRule="auto"/>
      <w:jc w:val="center"/>
      <w:rPr>
        <w:b w:val="1"/>
      </w:rPr>
    </w:pPr>
    <w:bookmarkStart w:colFirst="0" w:colLast="0" w:name="_heading=h.2p277fbf2gm7" w:id="1"/>
    <w:bookmarkEnd w:id="1"/>
    <w:r w:rsidDel="00000000" w:rsidR="00000000" w:rsidRPr="00000000">
      <w:rPr/>
      <w:drawing>
        <wp:inline distB="0" distT="0" distL="0" distR="0">
          <wp:extent cx="723900" cy="60007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spacing w:after="0" w:before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21">
    <w:pPr>
      <w:spacing w:after="0" w:before="0" w:line="240" w:lineRule="auto"/>
      <w:jc w:val="center"/>
      <w:rPr>
        <w:b w:val="1"/>
        <w:sz w:val="18"/>
        <w:szCs w:val="18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CAMPUS</w:t>
    </w:r>
    <w:r w:rsidDel="00000000" w:rsidR="00000000" w:rsidRPr="00000000">
      <w:rPr>
        <w:b w:val="1"/>
        <w:sz w:val="18"/>
        <w:szCs w:val="18"/>
        <w:rtl w:val="0"/>
      </w:rPr>
      <w:t xml:space="preserve"> MINISTRO REIS VELLOSO</w:t>
    </w:r>
  </w:p>
  <w:p w:rsidR="00000000" w:rsidDel="00000000" w:rsidP="00000000" w:rsidRDefault="00000000" w:rsidRPr="00000000" w14:paraId="00000022">
    <w:pPr>
      <w:spacing w:after="0" w:before="0" w:line="240" w:lineRule="auto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2.00000000000003" w:lineRule="auto"/>
      <w:ind w:left="0" w:firstLine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2.00000000000003" w:lineRule="auto"/>
      <w:ind w:left="0" w:firstLine="0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2.00000000000003" w:lineRule="auto"/>
      <w:ind w:left="0" w:firstLine="0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2.00000000000003" w:lineRule="auto"/>
      <w:ind w:left="0" w:firstLine="0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2.00000000000003" w:lineRule="auto"/>
      <w:ind w:left="0" w:firstLine="0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2.00000000000003" w:lineRule="auto"/>
      <w:ind w:left="0" w:firstLine="0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Fontstyle21" w:customStyle="1">
    <w:name w:val="fontstyle21"/>
    <w:basedOn w:val="DefaultParagraphFont"/>
    <w:qFormat w:val="1"/>
    <w:rPr>
      <w:rFonts w:ascii="Calibri" w:cs="Calibri" w:hAnsi="Calibri"/>
      <w:b w:val="0"/>
      <w:bCs w:val="0"/>
      <w:i w:val="0"/>
      <w:iCs w:val="0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 w:val="1"/>
    <w:rsid w:val="00CA7065"/>
    <w:rPr/>
  </w:style>
  <w:style w:type="character" w:styleId="RodapChar" w:customStyle="1">
    <w:name w:val="Rodapé Char"/>
    <w:basedOn w:val="DefaultParagraphFont"/>
    <w:uiPriority w:val="99"/>
    <w:qFormat w:val="1"/>
    <w:rsid w:val="00CA7065"/>
    <w:rPr/>
  </w:style>
  <w:style w:type="character" w:styleId="Ttulo1Char" w:customStyle="1">
    <w:name w:val="Título 1 Char"/>
    <w:basedOn w:val="DefaultParagraphFont"/>
    <w:qFormat w:val="1"/>
    <w:rsid w:val="0053333C"/>
    <w:rPr>
      <w:rFonts w:cs="Calibri"/>
      <w:b w:val="1"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 w:val="1"/>
    <w:rsid w:val="0053333C"/>
    <w:rPr>
      <w:rFonts w:cs="Calibri"/>
      <w:b w:val="1"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 w:val="1"/>
    <w:rsid w:val="0053333C"/>
    <w:rPr>
      <w:rFonts w:cs="Calibri"/>
      <w:b w:val="1"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 w:val="1"/>
    <w:rsid w:val="0053333C"/>
    <w:rPr>
      <w:rFonts w:cs="Calibri"/>
      <w:b w:val="1"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 w:val="1"/>
    <w:rsid w:val="0053333C"/>
    <w:rPr>
      <w:rFonts w:cs="Calibri"/>
      <w:b w:val="1"/>
      <w:color w:val="000000"/>
      <w:lang w:eastAsia="zh-CN"/>
    </w:rPr>
  </w:style>
  <w:style w:type="character" w:styleId="Ttulo6Char" w:customStyle="1">
    <w:name w:val="Título 6 Char"/>
    <w:basedOn w:val="DefaultParagraphFont"/>
    <w:qFormat w:val="1"/>
    <w:rsid w:val="0053333C"/>
    <w:rPr>
      <w:rFonts w:cs="Calibri"/>
      <w:b w:val="1"/>
      <w:color w:val="000000"/>
      <w:sz w:val="20"/>
      <w:szCs w:val="20"/>
      <w:lang w:eastAsia="zh-CN"/>
    </w:rPr>
  </w:style>
  <w:style w:type="character" w:styleId="WW8Num2z0" w:customStyle="1">
    <w:name w:val="WW8Num2z0"/>
    <w:qFormat w:val="1"/>
    <w:rsid w:val="0053333C"/>
    <w:rPr>
      <w:rFonts w:ascii="Times New Roman" w:cs="Times New Roman" w:hAnsi="Times New Roman"/>
      <w:b w:val="1"/>
      <w:color w:val="000000"/>
      <w:sz w:val="24"/>
      <w:szCs w:val="24"/>
    </w:rPr>
  </w:style>
  <w:style w:type="character" w:styleId="WW8Num2z1" w:customStyle="1">
    <w:name w:val="WW8Num2z1"/>
    <w:qFormat w:val="1"/>
    <w:rsid w:val="0053333C"/>
    <w:rPr>
      <w:rFonts w:ascii="Symbol" w:cs="Symbol" w:hAnsi="Symbol"/>
    </w:rPr>
  </w:style>
  <w:style w:type="character" w:styleId="WW8Num1z0" w:customStyle="1">
    <w:name w:val="WW8Num1z0"/>
    <w:qFormat w:val="1"/>
    <w:rsid w:val="0053333C"/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character" w:styleId="Fontepargpadro1" w:customStyle="1">
    <w:name w:val="Fonte parág. padrão1"/>
    <w:qFormat w:val="1"/>
    <w:rsid w:val="0053333C"/>
    <w:rPr/>
  </w:style>
  <w:style w:type="character" w:styleId="TextodebaloChar" w:customStyle="1">
    <w:name w:val="Texto de balão Char"/>
    <w:qFormat w:val="1"/>
    <w:rsid w:val="0053333C"/>
    <w:rPr>
      <w:rFonts w:ascii="Tahoma" w:cs="Tahoma" w:eastAsia="Calibri" w:hAnsi="Tahoma"/>
      <w:color w:val="000000"/>
      <w:sz w:val="16"/>
      <w:szCs w:val="16"/>
    </w:rPr>
  </w:style>
  <w:style w:type="character" w:styleId="Refdecomentrio1" w:customStyle="1">
    <w:name w:val="Ref. de comentário1"/>
    <w:qFormat w:val="1"/>
    <w:rsid w:val="0053333C"/>
    <w:rPr>
      <w:sz w:val="16"/>
      <w:szCs w:val="16"/>
    </w:rPr>
  </w:style>
  <w:style w:type="character" w:styleId="TextodecomentrioChar" w:customStyle="1">
    <w:name w:val="Texto de comentário Char"/>
    <w:qFormat w:val="1"/>
    <w:rsid w:val="0053333C"/>
    <w:rPr>
      <w:rFonts w:ascii="Calibri" w:cs="Calibri" w:eastAsia="Calibri" w:hAnsi="Calibri"/>
      <w:color w:val="000000"/>
      <w:sz w:val="20"/>
      <w:szCs w:val="20"/>
    </w:rPr>
  </w:style>
  <w:style w:type="character" w:styleId="AssuntodocomentrioChar" w:customStyle="1">
    <w:name w:val="Assunto do comentário Char"/>
    <w:qFormat w:val="1"/>
    <w:rsid w:val="0053333C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character" w:styleId="SubttuloChar" w:customStyle="1">
    <w:name w:val="Subtítulo Char"/>
    <w:qFormat w:val="1"/>
    <w:rsid w:val="0053333C"/>
    <w:rPr>
      <w:rFonts w:ascii="Georgia" w:cs="Georgia" w:eastAsia="Georgia" w:hAnsi="Georgia"/>
      <w:i w:val="1"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 w:val="1"/>
    <w:rsid w:val="0053333C"/>
    <w:rPr>
      <w:sz w:val="24"/>
      <w:szCs w:val="24"/>
      <w:lang w:val="pt-PT"/>
    </w:rPr>
  </w:style>
  <w:style w:type="character" w:styleId="Bodytext2" w:customStyle="1">
    <w:name w:val="Body text (2)_"/>
    <w:qFormat w:val="1"/>
    <w:rsid w:val="0053333C"/>
    <w:rPr>
      <w:rFonts w:ascii="Times New Roman" w:cs="Times New Roman" w:eastAsia="Times New Roman" w:hAnsi="Times New Roman"/>
      <w:shd w:fill="ffffff" w:val="clear"/>
    </w:rPr>
  </w:style>
  <w:style w:type="character" w:styleId="Markedcontent" w:customStyle="1">
    <w:name w:val="markedcontent"/>
    <w:basedOn w:val="Fontepargpadro1"/>
    <w:qFormat w:val="1"/>
    <w:rsid w:val="0053333C"/>
    <w:rPr/>
  </w:style>
  <w:style w:type="character" w:styleId="CorpodetextoChar1" w:customStyle="1">
    <w:name w:val="Corpo de texto Char1"/>
    <w:basedOn w:val="DefaultParagraphFont"/>
    <w:qFormat w:val="1"/>
    <w:rsid w:val="0053333C"/>
    <w:rPr>
      <w:rFonts w:cs="Calibri"/>
      <w:color w:val="000000"/>
      <w:sz w:val="24"/>
      <w:szCs w:val="24"/>
      <w:lang w:eastAsia="zh-CN" w:val="pt-PT"/>
    </w:rPr>
  </w:style>
  <w:style w:type="character" w:styleId="RodapChar1" w:customStyle="1">
    <w:name w:val="Rodapé Char1"/>
    <w:basedOn w:val="DefaultParagraphFont"/>
    <w:uiPriority w:val="99"/>
    <w:qFormat w:val="1"/>
    <w:rsid w:val="0053333C"/>
    <w:rPr>
      <w:rFonts w:ascii="Calibri" w:cs="Calibri" w:eastAsia="Calibri" w:hAnsi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 w:val="1"/>
    <w:rsid w:val="0053333C"/>
    <w:rPr>
      <w:rFonts w:ascii="Tahoma" w:cs="Tahoma" w:hAnsi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 w:val="1"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 w:val="1"/>
    <w:rsid w:val="0053333C"/>
    <w:rPr>
      <w:rFonts w:cs="Calibri"/>
      <w:b w:val="1"/>
      <w:bCs w:val="1"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 w:val="1"/>
    <w:rsid w:val="0053333C"/>
    <w:rPr>
      <w:rFonts w:ascii="Georgia" w:cs="Georgia" w:eastAsia="Georgia" w:hAnsi="Georgia"/>
      <w:i w:val="1"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 w:val="1"/>
    <w:rsid w:val="0053333C"/>
    <w:rPr>
      <w:rFonts w:ascii="Calibri" w:cs="Calibri" w:eastAsia="Calibri" w:hAnsi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 w:val="1"/>
    <w:unhideWhenUsed w:val="1"/>
    <w:qFormat w:val="1"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0"/>
      <w:spacing w:after="0" w:before="0" w:line="240" w:lineRule="auto"/>
    </w:pPr>
    <w:rPr>
      <w:rFonts w:cs="Calibri"/>
      <w:color w:val="000000"/>
      <w:sz w:val="24"/>
      <w:szCs w:val="24"/>
      <w:lang w:eastAsia="zh-CN" w:val="pt-PT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3333C"/>
    <w:pPr>
      <w:suppressLineNumbers w:val="1"/>
      <w:spacing w:line="252" w:lineRule="auto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 w:val="1"/>
    <w:rsid w:val="0053333C"/>
    <w:pPr>
      <w:suppressLineNumbers w:val="1"/>
      <w:tabs>
        <w:tab w:val="clear" w:pos="708"/>
        <w:tab w:val="center" w:leader="none" w:pos="4819"/>
        <w:tab w:val="right" w:leader="none" w:pos="9638"/>
      </w:tabs>
      <w:spacing w:line="252" w:lineRule="auto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 w:val="1"/>
    <w:rsid w:val="00CA7065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CA7065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TableParagraph" w:customStyle="1">
    <w:name w:val="Table Paragraph"/>
    <w:basedOn w:val="Normal"/>
    <w:uiPriority w:val="1"/>
    <w:qFormat w:val="1"/>
    <w:rsid w:val="00523C3D"/>
    <w:pPr>
      <w:suppressAutoHyphens w:val="0"/>
      <w:spacing w:after="0" w:before="0" w:line="240" w:lineRule="auto"/>
    </w:pPr>
    <w:rPr>
      <w:rFonts w:ascii="Calibri" w:cs="Calibri" w:eastAsia="Calibri" w:hAnsi="Calibri" w:asciiTheme="minorHAnsi" w:eastAsiaTheme="minorHAnsi" w:hAnsiTheme="minorHAnsi"/>
      <w:lang w:val="pt-PT"/>
    </w:rPr>
  </w:style>
  <w:style w:type="paragraph" w:styleId="Default" w:customStyle="1">
    <w:name w:val="Default"/>
    <w:qFormat w:val="1"/>
    <w:rsid w:val="00B304A0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000000"/>
      <w:kern w:val="0"/>
      <w:sz w:val="24"/>
      <w:szCs w:val="24"/>
      <w:lang w:bidi="ar-SA" w:eastAsia="en-US" w:val="pt-BR"/>
    </w:rPr>
  </w:style>
  <w:style w:type="paragraph" w:styleId="Ttulo11" w:customStyle="1">
    <w:name w:val="Título1"/>
    <w:basedOn w:val="Normal"/>
    <w:next w:val="Normal"/>
    <w:qFormat w:val="1"/>
    <w:rsid w:val="0053333C"/>
    <w:pPr>
      <w:keepNext w:val="1"/>
      <w:keepLines w:val="1"/>
      <w:spacing w:after="120" w:before="480" w:line="252" w:lineRule="auto"/>
    </w:pPr>
    <w:rPr>
      <w:rFonts w:cs="Calibri"/>
      <w:b w:val="1"/>
      <w:color w:val="000000"/>
      <w:sz w:val="72"/>
      <w:szCs w:val="72"/>
      <w:lang w:eastAsia="zh-CN"/>
    </w:rPr>
  </w:style>
  <w:style w:type="paragraph" w:styleId="Caption">
    <w:name w:val="caption"/>
    <w:basedOn w:val="Normal"/>
    <w:qFormat w:val="1"/>
    <w:rsid w:val="0053333C"/>
    <w:pPr>
      <w:suppressLineNumbers w:val="1"/>
      <w:spacing w:after="120" w:before="120" w:line="252" w:lineRule="auto"/>
    </w:pPr>
    <w:rPr>
      <w:rFonts w:cs="Lucida Sans"/>
      <w:i w:val="1"/>
      <w:iCs w:val="1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 w:val="1"/>
    <w:rsid w:val="0053333C"/>
    <w:pPr>
      <w:spacing w:after="0" w:before="0" w:line="240" w:lineRule="auto"/>
    </w:pPr>
    <w:rPr>
      <w:rFonts w:ascii="Tahoma" w:cs="Tahoma" w:hAnsi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 w:val="1"/>
    <w:rsid w:val="0053333C"/>
    <w:pPr>
      <w:spacing w:line="240" w:lineRule="auto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 w:val="1"/>
    <w:qFormat w:val="1"/>
    <w:rsid w:val="0053333C"/>
    <w:pPr>
      <w:spacing w:line="240" w:lineRule="auto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 w:val="1"/>
    <w:rsid w:val="0053333C"/>
    <w:pPr/>
    <w:rPr>
      <w:b w:val="1"/>
      <w:bCs w:val="1"/>
    </w:rPr>
  </w:style>
  <w:style w:type="paragraph" w:styleId="ListParagraph">
    <w:name w:val="List Paragraph"/>
    <w:basedOn w:val="Normal"/>
    <w:qFormat w:val="1"/>
    <w:rsid w:val="0053333C"/>
    <w:pPr>
      <w:spacing w:after="160" w:before="0" w:line="252" w:lineRule="auto"/>
      <w:ind w:left="720" w:hanging="0"/>
      <w:contextualSpacing w:val="1"/>
    </w:pPr>
    <w:rPr>
      <w:color w:val="000000"/>
      <w:lang w:eastAsia="zh-CN"/>
    </w:rPr>
  </w:style>
  <w:style w:type="paragraph" w:styleId="Standard" w:customStyle="1">
    <w:name w:val="Standard"/>
    <w:qFormat w:val="1"/>
    <w:rsid w:val="0053333C"/>
    <w:pPr>
      <w:widowControl w:val="1"/>
      <w:suppressAutoHyphens w:val="1"/>
      <w:bidi w:val="0"/>
      <w:spacing w:after="0" w:before="0" w:line="240" w:lineRule="auto"/>
      <w:jc w:val="left"/>
      <w:textAlignment w:val="baseline"/>
    </w:pPr>
    <w:rPr>
      <w:rFonts w:ascii="Liberation Serif" w:cs="Lucida Sans" w:eastAsia="SimSun" w:hAnsi="Liberation Serif"/>
      <w:color w:val="auto"/>
      <w:kern w:val="2"/>
      <w:sz w:val="24"/>
      <w:szCs w:val="24"/>
      <w:lang w:bidi="hi-IN" w:eastAsia="zh-CN" w:val="pt-BR"/>
    </w:rPr>
  </w:style>
  <w:style w:type="paragraph" w:styleId="Bodytext21" w:customStyle="1">
    <w:name w:val="Body text (2)"/>
    <w:basedOn w:val="Normal"/>
    <w:qFormat w:val="1"/>
    <w:rsid w:val="0053333C"/>
    <w:pPr>
      <w:widowControl w:val="0"/>
      <w:shd w:color="auto" w:fill="ffffff" w:val="clear"/>
      <w:spacing w:after="60" w:before="180" w:line="259" w:lineRule="exact"/>
      <w:jc w:val="both"/>
    </w:pPr>
    <w:rPr>
      <w:rFonts w:ascii="Times New Roman" w:eastAsia="Times New Roman" w:hAnsi="Times New Roman"/>
      <w:color w:val="000000"/>
      <w:lang w:eastAsia="zh-CN"/>
    </w:rPr>
  </w:style>
  <w:style w:type="paragraph" w:styleId="NormalWeb">
    <w:name w:val="Normal (Web)"/>
    <w:basedOn w:val="Normal"/>
    <w:uiPriority w:val="99"/>
    <w:qFormat w:val="1"/>
    <w:rsid w:val="0053333C"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 w:val="1"/>
    <w:rsid w:val="0053333C"/>
    <w:pPr>
      <w:widowControl w:val="0"/>
      <w:suppressLineNumbers w:val="1"/>
      <w:spacing w:line="252" w:lineRule="auto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 w:val="1"/>
    <w:rsid w:val="0053333C"/>
    <w:pPr>
      <w:jc w:val="center"/>
    </w:pPr>
    <w:rPr>
      <w:b w:val="1"/>
      <w:bCs w:val="1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cstheme="minorBidi" w:eastAsiaTheme="minorHAnsi" w:hAnsiTheme="minorHAnsi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rsid w:val="00316F0E"/>
    <w:pPr>
      <w:spacing w:after="0" w:line="240" w:lineRule="auto"/>
    </w:pPr>
    <w:rPr>
      <w:rFonts w:asciiTheme="minorHAnsi" w:cstheme="minorBidi" w:eastAsiaTheme="minorHAnsi" w:hAnsiTheme="minorHAnsi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2.00000000000003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+E9J+cciJukkLr/NdR9yYTs6g==">CgMxLjAyDWguN2Z4eTJ2OXJpcGQyDmguMnAyNzdmYmYyZ203Mg5oLm9lcTF1cWlkYTVpODgAciExS1JBOVhzUEdCR2xweF9Zc1VPT1pJbG5wWkpaQnZEd3Y=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2025-07-29T18:30:00Z</dcterms:created>
  <dc:creator>Jefferson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