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464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11530" cy="8134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1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"/>
      </w:pPr>
      <w:r>
        <w:t>MINISTÉRIO DA EDUCAÇÃO</w:t>
      </w:r>
    </w:p>
    <w:p>
      <w:pPr>
        <w:spacing w:before="2"/>
        <w:ind w:left="149" w:right="1" w:firstLine="0"/>
        <w:jc w:val="center"/>
        <w:rPr>
          <w:b/>
          <w:sz w:val="20"/>
        </w:rPr>
      </w:pPr>
      <w:r>
        <w:rPr>
          <w:b/>
          <w:sz w:val="20"/>
        </w:rPr>
        <w:t>UNIVERSIDADE FEDERAL DO DELTA DO PARNAÍBA</w:t>
      </w:r>
    </w:p>
    <w:p>
      <w:pPr>
        <w:spacing w:before="1"/>
        <w:ind w:left="150" w:right="1" w:firstLine="0"/>
        <w:jc w:val="center"/>
        <w:rPr>
          <w:sz w:val="20"/>
        </w:rPr>
      </w:pPr>
      <w:r>
        <w:rPr>
          <w:sz w:val="20"/>
        </w:rPr>
        <w:t>CAMPUS MINISTRO REIS VELLOSO</w:t>
      </w:r>
    </w:p>
    <w:p>
      <w:pPr>
        <w:spacing w:before="10" w:line="240" w:lineRule="auto"/>
        <w:rPr>
          <w:sz w:val="23"/>
        </w:rPr>
      </w:pPr>
    </w:p>
    <w:p>
      <w:pPr>
        <w:pStyle w:val="2"/>
        <w:ind w:left="154"/>
      </w:pPr>
      <w:r>
        <w:t>Resolução Nº 039/08 – CONSUN – 21</w:t>
      </w:r>
    </w:p>
    <w:p>
      <w:pPr>
        <w:spacing w:before="0" w:line="240" w:lineRule="auto"/>
        <w:rPr>
          <w:b/>
          <w:sz w:val="22"/>
        </w:rPr>
      </w:pPr>
    </w:p>
    <w:p>
      <w:pPr>
        <w:pStyle w:val="5"/>
        <w:ind w:right="1"/>
        <w:jc w:val="center"/>
      </w:pPr>
      <w:r>
        <w:rPr>
          <w:u w:val="single"/>
        </w:rPr>
        <w:t>AVALIAÇÃO DO MEMORIAL E DO PROJETO DE PESQUISA</w:t>
      </w:r>
    </w:p>
    <w:p>
      <w:pPr>
        <w:spacing w:before="1" w:line="240" w:lineRule="auto"/>
        <w:rPr>
          <w:b/>
          <w:sz w:val="26"/>
        </w:rPr>
      </w:pPr>
    </w:p>
    <w:p>
      <w:pPr>
        <w:pStyle w:val="5"/>
        <w:spacing w:before="56"/>
        <w:ind w:left="1" w:right="1"/>
        <w:jc w:val="center"/>
        <w:rPr>
          <w:b w:val="0"/>
          <w:sz w:val="20"/>
        </w:rPr>
      </w:pPr>
      <w:r>
        <w:t>Concurso para Professor Efetivo, Classe A, Nível I</w:t>
      </w:r>
      <w:r>
        <w:rPr>
          <w:b w:val="0"/>
          <w:sz w:val="20"/>
        </w:rPr>
        <w:t>.</w:t>
      </w:r>
    </w:p>
    <w:p>
      <w:pPr>
        <w:pStyle w:val="5"/>
        <w:spacing w:before="135"/>
        <w:ind w:right="1"/>
        <w:jc w:val="center"/>
      </w:pPr>
      <w:r>
        <w:t xml:space="preserve">Campus Ministro Reis Velloso. Curso de </w:t>
      </w:r>
      <w:r>
        <w:rPr>
          <w:rFonts w:hint="default"/>
          <w:lang w:val="pt-BR"/>
        </w:rPr>
        <w:t>Licenciatura em Matemát</w:t>
      </w:r>
      <w:bookmarkStart w:id="0" w:name="_GoBack"/>
      <w:bookmarkEnd w:id="0"/>
      <w:r>
        <w:rPr>
          <w:rFonts w:hint="default"/>
          <w:lang w:val="pt-BR"/>
        </w:rPr>
        <w:t>ica</w:t>
      </w:r>
      <w:r>
        <w:t>.</w:t>
      </w:r>
    </w:p>
    <w:p>
      <w:pPr>
        <w:pStyle w:val="5"/>
        <w:spacing w:line="267" w:lineRule="exact"/>
        <w:ind w:left="1" w:right="1"/>
        <w:jc w:val="center"/>
        <w:rPr>
          <w:rFonts w:hint="default"/>
          <w:lang w:val="pt-BR"/>
        </w:rPr>
      </w:pPr>
      <w:r>
        <w:t xml:space="preserve">Área: </w:t>
      </w:r>
      <w:r>
        <w:rPr>
          <w:rFonts w:hint="default"/>
          <w:lang w:val="pt-BR"/>
        </w:rPr>
        <w:t>Educação Matemática</w:t>
      </w:r>
    </w:p>
    <w:p>
      <w:pPr>
        <w:pStyle w:val="5"/>
        <w:spacing w:line="267" w:lineRule="exact"/>
        <w:ind w:left="1" w:right="1"/>
        <w:jc w:val="center"/>
      </w:pPr>
      <w:r>
        <w:t>Edital 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°.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/2</w:t>
      </w:r>
      <w:r>
        <w:t xml:space="preserve">022, de </w:t>
      </w:r>
      <w:r>
        <w:rPr>
          <w:rFonts w:hint="default"/>
          <w:lang w:val="pt-BR"/>
        </w:rPr>
        <w:t>13</w:t>
      </w:r>
      <w:r>
        <w:t>/0</w:t>
      </w:r>
      <w:r>
        <w:rPr>
          <w:rFonts w:hint="default"/>
          <w:lang w:val="pt-BR"/>
        </w:rPr>
        <w:t>7</w:t>
      </w:r>
      <w:r>
        <w:t>/2022</w:t>
      </w:r>
    </w:p>
    <w:p>
      <w:pPr>
        <w:spacing w:before="0" w:line="240" w:lineRule="auto"/>
        <w:rPr>
          <w:b/>
          <w:sz w:val="22"/>
        </w:rPr>
      </w:pPr>
    </w:p>
    <w:p>
      <w:pPr>
        <w:spacing w:before="4" w:line="240" w:lineRule="auto"/>
        <w:rPr>
          <w:b/>
          <w:sz w:val="19"/>
        </w:rPr>
      </w:pPr>
    </w:p>
    <w:p>
      <w:pPr>
        <w:tabs>
          <w:tab w:val="left" w:pos="8800"/>
        </w:tabs>
        <w:spacing w:before="0"/>
        <w:ind w:left="39" w:right="0" w:firstLine="0"/>
        <w:jc w:val="center"/>
        <w:rPr>
          <w:sz w:val="20"/>
        </w:rPr>
      </w:pPr>
      <w:r>
        <w:rPr>
          <w:sz w:val="20"/>
        </w:rPr>
        <w:t>NOME DO</w:t>
      </w:r>
      <w:r>
        <w:rPr>
          <w:spacing w:val="-17"/>
          <w:sz w:val="20"/>
        </w:rPr>
        <w:t xml:space="preserve"> </w:t>
      </w:r>
      <w:r>
        <w:rPr>
          <w:sz w:val="20"/>
        </w:rPr>
        <w:t>CANDIDATO: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6" w:after="0" w:line="240" w:lineRule="auto"/>
        <w:rPr>
          <w:sz w:val="26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1071"/>
        <w:gridCol w:w="418"/>
        <w:gridCol w:w="418"/>
        <w:gridCol w:w="421"/>
        <w:gridCol w:w="2862"/>
        <w:gridCol w:w="1073"/>
        <w:gridCol w:w="423"/>
        <w:gridCol w:w="363"/>
        <w:gridCol w:w="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790" w:type="dxa"/>
          </w:tcPr>
          <w:p>
            <w:pPr>
              <w:pStyle w:val="8"/>
              <w:spacing w:before="1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AVALIAÇÃO DO MEMORIAL</w:t>
            </w:r>
          </w:p>
        </w:tc>
        <w:tc>
          <w:tcPr>
            <w:tcW w:w="1071" w:type="dxa"/>
          </w:tcPr>
          <w:p>
            <w:pPr>
              <w:pStyle w:val="8"/>
              <w:spacing w:before="1" w:line="220" w:lineRule="atLeast"/>
              <w:ind w:left="148" w:right="115" w:firstLine="72"/>
              <w:rPr>
                <w:b/>
                <w:sz w:val="18"/>
              </w:rPr>
            </w:pPr>
            <w:r>
              <w:rPr>
                <w:b/>
                <w:sz w:val="18"/>
              </w:rPr>
              <w:t>PONTOS MÁXIMOS</w:t>
            </w:r>
          </w:p>
        </w:tc>
        <w:tc>
          <w:tcPr>
            <w:tcW w:w="1257" w:type="dxa"/>
            <w:gridSpan w:val="3"/>
          </w:tcPr>
          <w:p>
            <w:pPr>
              <w:pStyle w:val="8"/>
              <w:spacing w:before="1" w:line="220" w:lineRule="atLeast"/>
              <w:ind w:left="286" w:right="261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PONTOS OBTIDOS</w:t>
            </w:r>
          </w:p>
        </w:tc>
        <w:tc>
          <w:tcPr>
            <w:tcW w:w="2862" w:type="dxa"/>
          </w:tcPr>
          <w:p>
            <w:pPr>
              <w:pStyle w:val="8"/>
              <w:spacing w:before="1" w:line="220" w:lineRule="atLeast"/>
              <w:ind w:left="1053" w:right="346" w:hanging="687"/>
              <w:rPr>
                <w:b/>
                <w:sz w:val="18"/>
              </w:rPr>
            </w:pPr>
            <w:r>
              <w:rPr>
                <w:b/>
                <w:sz w:val="18"/>
              </w:rPr>
              <w:t>AVALIAÇÃO DO PROJETO DE PESQUISA</w:t>
            </w:r>
          </w:p>
        </w:tc>
        <w:tc>
          <w:tcPr>
            <w:tcW w:w="1073" w:type="dxa"/>
          </w:tcPr>
          <w:p>
            <w:pPr>
              <w:pStyle w:val="8"/>
              <w:spacing w:before="1" w:line="220" w:lineRule="atLeast"/>
              <w:ind w:left="145" w:right="120" w:firstLine="72"/>
              <w:rPr>
                <w:b/>
                <w:sz w:val="18"/>
              </w:rPr>
            </w:pPr>
            <w:r>
              <w:rPr>
                <w:b/>
                <w:sz w:val="18"/>
              </w:rPr>
              <w:t>PONTOS MÁXIMOS</w:t>
            </w:r>
          </w:p>
        </w:tc>
        <w:tc>
          <w:tcPr>
            <w:tcW w:w="1149" w:type="dxa"/>
            <w:gridSpan w:val="3"/>
          </w:tcPr>
          <w:p>
            <w:pPr>
              <w:pStyle w:val="8"/>
              <w:spacing w:before="1" w:line="220" w:lineRule="atLeast"/>
              <w:ind w:left="232" w:right="207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PONTOS OBTIDOS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790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89"/>
              </w:tabs>
              <w:spacing w:before="0" w:after="0" w:line="240" w:lineRule="auto"/>
              <w:ind w:left="288" w:right="355" w:hanging="181"/>
              <w:jc w:val="left"/>
              <w:rPr>
                <w:sz w:val="20"/>
              </w:rPr>
            </w:pPr>
            <w:r>
              <w:rPr>
                <w:sz w:val="20"/>
              </w:rPr>
              <w:t>Capacidade 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elaboração do memorial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apresentado</w:t>
            </w:r>
          </w:p>
          <w:p>
            <w:pPr>
              <w:pStyle w:val="8"/>
              <w:spacing w:line="222" w:lineRule="exact"/>
              <w:ind w:left="288"/>
              <w:rPr>
                <w:sz w:val="20"/>
              </w:rPr>
            </w:pPr>
            <w:r>
              <w:rPr>
                <w:sz w:val="20"/>
              </w:rPr>
              <w:t>pelo candidato</w:t>
            </w:r>
          </w:p>
        </w:tc>
        <w:tc>
          <w:tcPr>
            <w:tcW w:w="1071" w:type="dxa"/>
          </w:tcPr>
          <w:p>
            <w:pPr>
              <w:pStyle w:val="8"/>
              <w:spacing w:line="243" w:lineRule="exact"/>
              <w:ind w:left="387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228"/>
              </w:tabs>
              <w:spacing w:before="0" w:after="0" w:line="240" w:lineRule="auto"/>
              <w:ind w:left="227" w:right="776" w:hanging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Relevância do tema </w:t>
            </w:r>
            <w:r>
              <w:rPr>
                <w:spacing w:val="-6"/>
                <w:sz w:val="20"/>
              </w:rPr>
              <w:t xml:space="preserve">ou </w:t>
            </w:r>
            <w:r>
              <w:rPr>
                <w:sz w:val="20"/>
              </w:rPr>
              <w:t>problema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1073" w:type="dxa"/>
          </w:tcPr>
          <w:p>
            <w:pPr>
              <w:pStyle w:val="8"/>
              <w:spacing w:line="243" w:lineRule="exact"/>
              <w:ind w:left="385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790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289"/>
              </w:tabs>
              <w:spacing w:before="2" w:after="0" w:line="240" w:lineRule="auto"/>
              <w:ind w:left="288" w:right="296" w:hanging="181"/>
              <w:jc w:val="both"/>
              <w:rPr>
                <w:sz w:val="20"/>
              </w:rPr>
            </w:pPr>
            <w:r>
              <w:rPr>
                <w:sz w:val="20"/>
              </w:rPr>
              <w:t>Capacidade de síntese do conteúdo do memorial no momento 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</w:p>
          <w:p>
            <w:pPr>
              <w:pStyle w:val="8"/>
              <w:spacing w:line="223" w:lineRule="exact"/>
              <w:ind w:left="288"/>
              <w:jc w:val="both"/>
              <w:rPr>
                <w:sz w:val="20"/>
              </w:rPr>
            </w:pPr>
            <w:r>
              <w:rPr>
                <w:sz w:val="20"/>
              </w:rPr>
              <w:t>pelo candidato</w:t>
            </w:r>
          </w:p>
        </w:tc>
        <w:tc>
          <w:tcPr>
            <w:tcW w:w="1071" w:type="dxa"/>
          </w:tcPr>
          <w:p>
            <w:pPr>
              <w:pStyle w:val="8"/>
              <w:spacing w:before="1"/>
              <w:ind w:left="387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228"/>
              </w:tabs>
              <w:spacing w:before="2" w:after="0" w:line="240" w:lineRule="auto"/>
              <w:ind w:left="227" w:right="107" w:hanging="120"/>
              <w:jc w:val="left"/>
              <w:rPr>
                <w:sz w:val="20"/>
              </w:rPr>
            </w:pPr>
            <w:r>
              <w:rPr>
                <w:sz w:val="20"/>
              </w:rPr>
              <w:t>Sustentação da discussão do tema ou problema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pesquisa no referencial teórico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>
            <w:pPr>
              <w:pStyle w:val="8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metodológico pertinente</w:t>
            </w:r>
          </w:p>
        </w:tc>
        <w:tc>
          <w:tcPr>
            <w:tcW w:w="1073" w:type="dxa"/>
          </w:tcPr>
          <w:p>
            <w:pPr>
              <w:pStyle w:val="8"/>
              <w:spacing w:before="1"/>
              <w:ind w:left="385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790" w:type="dxa"/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289"/>
              </w:tabs>
              <w:spacing w:before="0" w:after="0" w:line="240" w:lineRule="auto"/>
              <w:ind w:left="288" w:right="321" w:hanging="181"/>
              <w:jc w:val="left"/>
              <w:rPr>
                <w:sz w:val="20"/>
              </w:rPr>
            </w:pPr>
            <w:r>
              <w:rPr>
                <w:sz w:val="20"/>
              </w:rPr>
              <w:t>Coerência lógica 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idéias contidas no texto do</w:t>
            </w:r>
          </w:p>
          <w:p>
            <w:pPr>
              <w:pStyle w:val="8"/>
              <w:spacing w:before="2" w:line="223" w:lineRule="exact"/>
              <w:ind w:left="288"/>
              <w:rPr>
                <w:sz w:val="20"/>
              </w:rPr>
            </w:pPr>
            <w:r>
              <w:rPr>
                <w:sz w:val="20"/>
              </w:rPr>
              <w:t>memorial</w:t>
            </w:r>
          </w:p>
        </w:tc>
        <w:tc>
          <w:tcPr>
            <w:tcW w:w="1071" w:type="dxa"/>
          </w:tcPr>
          <w:p>
            <w:pPr>
              <w:pStyle w:val="8"/>
              <w:spacing w:before="1"/>
              <w:ind w:left="388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2,0</w:t>
            </w: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228"/>
              </w:tabs>
              <w:spacing w:before="0" w:after="0" w:line="240" w:lineRule="auto"/>
              <w:ind w:left="227" w:right="380" w:hanging="120"/>
              <w:jc w:val="left"/>
              <w:rPr>
                <w:sz w:val="20"/>
              </w:rPr>
            </w:pPr>
            <w:r>
              <w:rPr>
                <w:sz w:val="20"/>
              </w:rPr>
              <w:t>Coerência e consistência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 linguagem utilizada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>
            <w:pPr>
              <w:pStyle w:val="8"/>
              <w:spacing w:before="2"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aspectos metodológicos</w:t>
            </w:r>
          </w:p>
        </w:tc>
        <w:tc>
          <w:tcPr>
            <w:tcW w:w="1073" w:type="dxa"/>
          </w:tcPr>
          <w:p>
            <w:pPr>
              <w:pStyle w:val="8"/>
              <w:spacing w:before="1"/>
              <w:ind w:left="385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790" w:type="dxa"/>
            <w:vMerge w:val="restart"/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289"/>
              </w:tabs>
              <w:spacing w:before="0" w:after="0" w:line="240" w:lineRule="auto"/>
              <w:ind w:left="288" w:right="360" w:hanging="181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Correção de linguagem </w:t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apresentado</w:t>
            </w:r>
          </w:p>
        </w:tc>
        <w:tc>
          <w:tcPr>
            <w:tcW w:w="1071" w:type="dxa"/>
            <w:vMerge w:val="restart"/>
          </w:tcPr>
          <w:p>
            <w:pPr>
              <w:pStyle w:val="8"/>
              <w:spacing w:before="1"/>
              <w:ind w:left="387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418" w:type="dxa"/>
            <w:vMerge w:val="restart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vMerge w:val="restart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vMerge w:val="restart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8"/>
              <w:numPr>
                <w:ilvl w:val="0"/>
                <w:numId w:val="8"/>
              </w:numPr>
              <w:tabs>
                <w:tab w:val="left" w:pos="228"/>
              </w:tabs>
              <w:spacing w:before="0" w:after="0" w:line="240" w:lineRule="auto"/>
              <w:ind w:left="227" w:right="148" w:hanging="120"/>
              <w:jc w:val="left"/>
              <w:rPr>
                <w:sz w:val="20"/>
              </w:rPr>
            </w:pPr>
            <w:r>
              <w:rPr>
                <w:sz w:val="20"/>
              </w:rPr>
              <w:t>Conteúdo e aspecto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heurístico (criatividade,</w:t>
            </w:r>
          </w:p>
          <w:p>
            <w:pPr>
              <w:pStyle w:val="8"/>
              <w:spacing w:line="222" w:lineRule="exact"/>
              <w:ind w:left="227"/>
              <w:rPr>
                <w:sz w:val="20"/>
              </w:rPr>
            </w:pPr>
            <w:r>
              <w:rPr>
                <w:sz w:val="20"/>
              </w:rPr>
              <w:t>problematização).</w:t>
            </w:r>
          </w:p>
        </w:tc>
        <w:tc>
          <w:tcPr>
            <w:tcW w:w="1073" w:type="dxa"/>
          </w:tcPr>
          <w:p>
            <w:pPr>
              <w:pStyle w:val="8"/>
              <w:spacing w:before="1"/>
              <w:ind w:left="385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1,5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continue"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continue"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 w:val="continue"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</w:tcPr>
          <w:p>
            <w:pPr>
              <w:pStyle w:val="8"/>
              <w:numPr>
                <w:ilvl w:val="0"/>
                <w:numId w:val="9"/>
              </w:numPr>
              <w:tabs>
                <w:tab w:val="left" w:pos="228"/>
              </w:tabs>
              <w:spacing w:before="10" w:after="0" w:line="242" w:lineRule="exact"/>
              <w:ind w:left="227" w:right="387" w:hanging="120"/>
              <w:jc w:val="left"/>
              <w:rPr>
                <w:sz w:val="20"/>
              </w:rPr>
            </w:pPr>
            <w:r>
              <w:rPr>
                <w:sz w:val="20"/>
              </w:rPr>
              <w:t>Adequação às normas de trabalho científico em</w:t>
            </w:r>
            <w:r>
              <w:rPr>
                <w:spacing w:val="-3"/>
                <w:sz w:val="20"/>
              </w:rPr>
              <w:t xml:space="preserve"> vigor</w:t>
            </w:r>
          </w:p>
        </w:tc>
        <w:tc>
          <w:tcPr>
            <w:tcW w:w="1073" w:type="dxa"/>
          </w:tcPr>
          <w:p>
            <w:pPr>
              <w:pStyle w:val="8"/>
              <w:spacing w:before="1"/>
              <w:ind w:left="385" w:right="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90" w:type="dxa"/>
          </w:tcPr>
          <w:p>
            <w:pPr>
              <w:pStyle w:val="8"/>
              <w:spacing w:before="1" w:line="230" w:lineRule="atLeast"/>
              <w:ind w:left="107" w:right="1086"/>
              <w:rPr>
                <w:b/>
                <w:sz w:val="19"/>
              </w:rPr>
            </w:pPr>
            <w:r>
              <w:rPr>
                <w:b/>
                <w:sz w:val="19"/>
              </w:rPr>
              <w:t>NOTA OBTIDA PELO CANDIDATO</w:t>
            </w:r>
          </w:p>
        </w:tc>
        <w:tc>
          <w:tcPr>
            <w:tcW w:w="1071" w:type="dxa"/>
          </w:tcPr>
          <w:p>
            <w:pPr>
              <w:pStyle w:val="8"/>
              <w:spacing w:before="1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8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NOTA OBTIDA PELO CANDIDATO</w:t>
            </w:r>
          </w:p>
        </w:tc>
        <w:tc>
          <w:tcPr>
            <w:tcW w:w="1073" w:type="dxa"/>
          </w:tcPr>
          <w:p>
            <w:pPr>
              <w:pStyle w:val="8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861" w:type="dxa"/>
            <w:gridSpan w:val="2"/>
          </w:tcPr>
          <w:p>
            <w:pPr>
              <w:pStyle w:val="8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MÉDIA OBTIDA PELO CANDIDATO</w:t>
            </w:r>
          </w:p>
        </w:tc>
        <w:tc>
          <w:tcPr>
            <w:tcW w:w="1257" w:type="dxa"/>
            <w:gridSpan w:val="3"/>
            <w:shd w:val="clear" w:color="auto" w:fill="C0C0C0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935" w:type="dxa"/>
            <w:gridSpan w:val="2"/>
          </w:tcPr>
          <w:p>
            <w:pPr>
              <w:pStyle w:val="8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MÉDIA OBTIDA PELO CANDIDATO</w:t>
            </w:r>
          </w:p>
        </w:tc>
        <w:tc>
          <w:tcPr>
            <w:tcW w:w="1149" w:type="dxa"/>
            <w:gridSpan w:val="3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053" w:type="dxa"/>
            <w:gridSpan w:val="7"/>
          </w:tcPr>
          <w:p>
            <w:pPr>
              <w:pStyle w:val="8"/>
              <w:spacing w:line="268" w:lineRule="exact"/>
              <w:ind w:left="3898" w:right="38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MÉDIA FINAL</w:t>
            </w:r>
          </w:p>
        </w:tc>
        <w:tc>
          <w:tcPr>
            <w:tcW w:w="1149" w:type="dxa"/>
            <w:gridSpan w:val="3"/>
            <w:shd w:val="clear" w:color="auto" w:fill="CCCCCC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pStyle w:val="5"/>
        <w:spacing w:before="121"/>
        <w:ind w:left="393"/>
        <w:rPr>
          <w:b w:val="0"/>
        </w:rPr>
      </w:pPr>
      <w:r>
        <w:rPr>
          <w:u w:val="single"/>
        </w:rPr>
        <w:t>Observações</w:t>
      </w:r>
      <w:r>
        <w:rPr>
          <w:b w:val="0"/>
        </w:rPr>
        <w:t>:</w:t>
      </w:r>
    </w:p>
    <w:p>
      <w:pPr>
        <w:spacing w:before="0" w:line="240" w:lineRule="auto"/>
        <w:rPr>
          <w:sz w:val="16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6054725" cy="9525"/>
                <wp:effectExtent l="0" t="0" r="0" b="0"/>
                <wp:wrapTopAndBottom/>
                <wp:docPr id="4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725" cy="9525"/>
                          <a:chOff x="1133" y="235"/>
                          <a:chExt cx="9535" cy="15"/>
                        </a:xfrm>
                      </wpg:grpSpPr>
                      <wps:wsp>
                        <wps:cNvPr id="2" name="Linha 3"/>
                        <wps:cNvCnPr/>
                        <wps:spPr>
                          <a:xfrm>
                            <a:off x="1133" y="243"/>
                            <a:ext cx="4600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Linha 4"/>
                        <wps:cNvCnPr/>
                        <wps:spPr>
                          <a:xfrm>
                            <a:off x="5737" y="243"/>
                            <a:ext cx="4931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o:spt="203" style="position:absolute;left:0pt;margin-left:56.65pt;margin-top:11.75pt;height:0.75pt;width:476.75pt;mso-position-horizontal-relative:page;mso-wrap-distance-bottom:0pt;mso-wrap-distance-top:0pt;z-index:-251657216;mso-width-relative:page;mso-height-relative:page;" coordorigin="1133,235" coordsize="9535,15" o:gfxdata="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10n5vYAAAACgEAAA8AAAAAAAAAAQAgAAAAIgAAAGRycy9kb3du&#10;cmV2LnhtbFBLAQIUABQAAAAIAIdO4kDoiH2zcQIAAAQHAAAOAAAAAAAAAAEAIAAAACcBAABkcnMv&#10;ZTJvRG9jLnhtbFBLBQYAAAAABgAGAFkBAAAKBgAAAAA=&#10;">
                <o:lock v:ext="edit" aspectratio="f"/>
                <v:line id="Linha 3" o:spid="_x0000_s1026" o:spt="20" style="position:absolute;left:1133;top:243;height:0;width:4600;" filled="f" stroked="t" coordsize="21600,21600" o:gfxdata="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UCBirsAAADa&#10;AAAADwAAAAAAAAABACAAAAAiAAAAZHJzL2Rvd25yZXYueG1sUEsBAhQAFAAAAAgAh07iQDMvBZ47&#10;AAAAOQAAABAAAAAAAAAAAQAgAAAACgEAAGRycy9zaGFwZXhtbC54bWxQSwUGAAAAAAYABgBbAQAA&#10;tAMA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4" o:spid="_x0000_s1026" o:spt="20" style="position:absolute;left:5737;top:243;height:0;width:4931;" filled="f" stroked="t" coordsize="21600,21600" o:gfxdata="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MJB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318135</wp:posOffset>
                </wp:positionV>
                <wp:extent cx="6053455" cy="9525"/>
                <wp:effectExtent l="0" t="0" r="0" b="0"/>
                <wp:wrapTopAndBottom/>
                <wp:docPr id="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455" cy="9525"/>
                          <a:chOff x="1133" y="502"/>
                          <a:chExt cx="9533" cy="15"/>
                        </a:xfrm>
                      </wpg:grpSpPr>
                      <wps:wsp>
                        <wps:cNvPr id="5" name="Linha 6"/>
                        <wps:cNvCnPr/>
                        <wps:spPr>
                          <a:xfrm>
                            <a:off x="1133" y="509"/>
                            <a:ext cx="3724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Linha 7"/>
                        <wps:cNvCnPr/>
                        <wps:spPr>
                          <a:xfrm>
                            <a:off x="4861" y="509"/>
                            <a:ext cx="5805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" o:spid="_x0000_s1026" o:spt="203" style="position:absolute;left:0pt;margin-left:56.65pt;margin-top:25.05pt;height:0.75pt;width:476.65pt;mso-position-horizontal-relative:page;mso-wrap-distance-bottom:0pt;mso-wrap-distance-top:0pt;z-index:-251656192;mso-width-relative:page;mso-height-relative:page;" coordorigin="1133,502" coordsize="9533,15" o:gfxdata="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k++dO2AAAAAoBAAAPAAAAAAAAAAEAIAAAACIAAABkcnMv&#10;ZG93bnJldi54bWxQSwECFAAUAAAACACHTuJAEOa/CHUCAAAEBwAADgAAAAAAAAABACAAAAAnAQAA&#10;ZHJzL2Uyb0RvYy54bWxQSwUGAAAAAAYABgBZAQAADgYAAAAA&#10;">
                <o:lock v:ext="edit" aspectratio="f"/>
                <v:line id="Linha 6" o:spid="_x0000_s1026" o:spt="20" style="position:absolute;left:1133;top:509;height:0;width:3724;" filled="f" stroked="t" coordsize="21600,21600" o:gfxdata="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pGf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7" o:spid="_x0000_s1026" o:spt="20" style="position:absolute;left:4861;top:509;height:0;width:5805;" filled="f" stroked="t" coordsize="21600,21600" o:gfxdata="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nuHibsAAADa&#10;AAAADwAAAAAAAAABACAAAAAiAAAAZHJzL2Rvd25yZXYueG1sUEsBAhQAFAAAAAgAh07iQDMvBZ47&#10;AAAAOQAAABAAAAAAAAAAAQAgAAAACgEAAGRycy9zaGFwZXhtbC54bWxQSwUGAAAAAAYABgBbAQAA&#10;tAMA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11" w:line="240" w:lineRule="auto"/>
        <w:rPr>
          <w:sz w:val="14"/>
        </w:rPr>
      </w:pPr>
    </w:p>
    <w:p>
      <w:pPr>
        <w:spacing w:before="8" w:line="240" w:lineRule="auto"/>
        <w:rPr>
          <w:sz w:val="16"/>
        </w:rPr>
      </w:pPr>
    </w:p>
    <w:p>
      <w:pPr>
        <w:tabs>
          <w:tab w:val="left" w:pos="2126"/>
          <w:tab w:val="left" w:pos="3353"/>
          <w:tab w:val="left" w:pos="5650"/>
          <w:tab w:val="left" w:pos="6480"/>
        </w:tabs>
        <w:spacing w:before="56"/>
        <w:ind w:left="0" w:right="1" w:firstLine="0"/>
        <w:jc w:val="center"/>
        <w:rPr>
          <w:sz w:val="22"/>
        </w:rPr>
      </w:pP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(PI),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20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.</w:t>
      </w:r>
    </w:p>
    <w:p>
      <w:pPr>
        <w:spacing w:before="8" w:line="240" w:lineRule="auto"/>
        <w:rPr>
          <w:sz w:val="19"/>
        </w:rPr>
      </w:pPr>
    </w:p>
    <w:p>
      <w:pPr>
        <w:spacing w:before="0"/>
        <w:ind w:left="3" w:right="1" w:firstLine="0"/>
        <w:jc w:val="center"/>
        <w:rPr>
          <w:sz w:val="22"/>
        </w:rPr>
      </w:pPr>
      <w:r>
        <w:rPr>
          <w:sz w:val="22"/>
        </w:rPr>
        <w:t>Banca Examinadora</w:t>
      </w:r>
    </w:p>
    <w:p>
      <w:pPr>
        <w:spacing w:before="0" w:line="240" w:lineRule="auto"/>
        <w:rPr>
          <w:sz w:val="20"/>
        </w:rPr>
      </w:pPr>
    </w:p>
    <w:p>
      <w:pPr>
        <w:spacing w:before="11" w:line="240" w:lineRule="auto"/>
        <w:rPr>
          <w:sz w:val="11"/>
        </w:rPr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117475</wp:posOffset>
                </wp:positionV>
                <wp:extent cx="3550285" cy="9525"/>
                <wp:effectExtent l="0" t="0" r="0" b="0"/>
                <wp:wrapTopAndBottom/>
                <wp:docPr id="10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285" cy="9525"/>
                          <a:chOff x="3159" y="186"/>
                          <a:chExt cx="5591" cy="15"/>
                        </a:xfrm>
                      </wpg:grpSpPr>
                      <wps:wsp>
                        <wps:cNvPr id="8" name="Linha 9"/>
                        <wps:cNvCnPr/>
                        <wps:spPr>
                          <a:xfrm>
                            <a:off x="3159" y="193"/>
                            <a:ext cx="4926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Linha 10"/>
                        <wps:cNvCnPr/>
                        <wps:spPr>
                          <a:xfrm>
                            <a:off x="8090" y="193"/>
                            <a:ext cx="659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8" o:spid="_x0000_s1026" o:spt="203" style="position:absolute;left:0pt;margin-left:157.9pt;margin-top:9.25pt;height:0.75pt;width:279.55pt;mso-position-horizontal-relative:page;mso-wrap-distance-bottom:0pt;mso-wrap-distance-top:0pt;z-index:-251655168;mso-width-relative:page;mso-height-relative:page;" coordorigin="3159,186" coordsize="5591,15" o:gfxdata="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AiVnYAAAACQEAAA8AAAAAAAAAAQAgAAAAIgAAAGRycy9k&#10;b3ducmV2LnhtbFBLAQIUABQAAAAIAIdO4kCcCrQzdAIAAAUHAAAOAAAAAAAAAAEAIAAAACcBAABk&#10;cnMvZTJvRG9jLnhtbFBLBQYAAAAABgAGAFkBAAANBgAAAAA=&#10;">
                <o:lock v:ext="edit" aspectratio="f"/>
                <v:line id="Linha 9" o:spid="_x0000_s1026" o:spt="20" style="position:absolute;left:3159;top:193;height:0;width:4926;" filled="f" stroked="t" coordsize="21600,21600" o:gfxdata="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Ki2YLgAAADaAAAA&#10;DwAAAAAAAAABACAAAAAiAAAAZHJzL2Rvd25yZXYueG1sUEsBAhQAFAAAAAgAh07iQDMvBZ47AAAA&#10;OQAAABAAAAAAAAAAAQAgAAAABwEAAGRycy9zaGFwZXhtbC54bWxQSwUGAAAAAAYABgBbAQAAsQMA&#10;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10" o:spid="_x0000_s1026" o:spt="20" style="position:absolute;left:8090;top:193;height:0;width:659;" filled="f" stroked="t" coordsize="21600,21600" o:gfxdata="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QT+7sAAADa&#10;AAAADwAAAAAAAAABACAAAAAiAAAAZHJzL2Rvd25yZXYueG1sUEsBAhQAFAAAAAgAh07iQDMvBZ47&#10;AAAAOQAAABAAAAAAAAAAAQAgAAAACgEAAGRycy9zaGFwZXhtbC54bWxQSwUGAAAAAAYABgBbAQAA&#10;tAMAAAAA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0" w:line="259" w:lineRule="exact"/>
        <w:ind w:left="2" w:right="1" w:firstLine="0"/>
        <w:jc w:val="center"/>
        <w:rPr>
          <w:sz w:val="22"/>
        </w:rPr>
      </w:pPr>
      <w:r>
        <w:rPr>
          <w:sz w:val="22"/>
        </w:rPr>
        <w:t>Presidente</w:t>
      </w:r>
    </w:p>
    <w:p>
      <w:pPr>
        <w:spacing w:before="0" w:line="240" w:lineRule="auto"/>
        <w:rPr>
          <w:sz w:val="20"/>
        </w:rPr>
      </w:pPr>
    </w:p>
    <w:p>
      <w:pPr>
        <w:spacing w:before="1" w:line="240" w:lineRule="auto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118745</wp:posOffset>
                </wp:positionV>
                <wp:extent cx="3548380" cy="9525"/>
                <wp:effectExtent l="0" t="0" r="0" b="0"/>
                <wp:wrapTopAndBottom/>
                <wp:docPr id="13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380" cy="9525"/>
                          <a:chOff x="3159" y="187"/>
                          <a:chExt cx="5588" cy="15"/>
                        </a:xfrm>
                      </wpg:grpSpPr>
                      <wps:wsp>
                        <wps:cNvPr id="11" name="Linha 12"/>
                        <wps:cNvCnPr/>
                        <wps:spPr>
                          <a:xfrm>
                            <a:off x="3159" y="195"/>
                            <a:ext cx="2191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Linha 13"/>
                        <wps:cNvCnPr/>
                        <wps:spPr>
                          <a:xfrm>
                            <a:off x="5353" y="195"/>
                            <a:ext cx="3393" cy="0"/>
                          </a:xfrm>
                          <a:prstGeom prst="line">
                            <a:avLst/>
                          </a:prstGeom>
                          <a:ln w="910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1" o:spid="_x0000_s1026" o:spt="203" style="position:absolute;left:0pt;margin-left:157.9pt;margin-top:9.35pt;height:0.75pt;width:279.4pt;mso-position-horizontal-relative:page;mso-wrap-distance-bottom:0pt;mso-wrap-distance-top:0pt;z-index:-251654144;mso-width-relative:page;mso-height-relative:page;" coordorigin="3159,187" coordsize="5588,15" o:gfxdata="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OOfrM2QAAAAkBAAAPAAAAAAAAAAEAIAAAACIAAABkcnMvZG93&#10;bnJldi54bWxQSwECFAAUAAAACACHTuJAq3/M5HECAAAKBwAADgAAAAAAAAABACAAAAAoAQAAZHJz&#10;L2Uyb0RvYy54bWxQSwUGAAAAAAYABgBZAQAACwYAAAAA&#10;">
                <o:lock v:ext="edit" aspectratio="f"/>
                <v:line id="Linha 12" o:spid="_x0000_s1026" o:spt="20" style="position:absolute;left:3159;top:195;height:0;width:2191;" filled="f" stroked="t" coordsize="21600,21600" o:gfxdata="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mE+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v:line id="Linha 13" o:spid="_x0000_s1026" o:spt="20" style="position:absolute;left:5353;top:195;height:0;width:3393;" filled="f" stroked="t" coordsize="21600,21600" o:gfxdata="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WP9J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1692913385826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spacing w:before="0" w:line="259" w:lineRule="exact"/>
        <w:ind w:left="1" w:right="1" w:firstLine="0"/>
        <w:jc w:val="center"/>
        <w:rPr>
          <w:sz w:val="22"/>
        </w:rPr>
      </w:pPr>
      <w:r>
        <w:rPr>
          <w:sz w:val="22"/>
        </w:rPr>
        <w:t>Membro</w:t>
      </w:r>
    </w:p>
    <w:p>
      <w:pPr>
        <w:spacing w:before="0" w:line="240" w:lineRule="auto"/>
        <w:rPr>
          <w:sz w:val="20"/>
        </w:rPr>
      </w:pPr>
    </w:p>
    <w:p>
      <w:pPr>
        <w:spacing w:before="10" w:line="240" w:lineRule="auto"/>
        <w:rPr>
          <w:sz w:val="11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2005330</wp:posOffset>
                </wp:positionH>
                <wp:positionV relativeFrom="paragraph">
                  <wp:posOffset>121920</wp:posOffset>
                </wp:positionV>
                <wp:extent cx="3546475" cy="0"/>
                <wp:effectExtent l="0" t="0" r="0" b="0"/>
                <wp:wrapTopAndBottom/>
                <wp:docPr id="14" name="Lin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6475" cy="0"/>
                        </a:xfrm>
                        <a:prstGeom prst="line">
                          <a:avLst/>
                        </a:prstGeom>
                        <a:ln w="910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4" o:spid="_x0000_s1026" o:spt="20" style="position:absolute;left:0pt;margin-left:157.9pt;margin-top:9.6pt;height:0pt;width:279.2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em5G1gAAAAkBAAAPAAAA&#10;AAAAAAEAIAAAACIAAABkcnMvZG93bnJldi54bWxQSwECFAAUAAAACACHTuJALwyUG94BAADcAwAA&#10;DgAAAAAAAAABACAAAAAlAQAAZHJzL2Uyb0RvYy54bWxQSwUGAAAAAAYABgBZAQAAdQUAAAAA&#10;">
                <v:fill on="f" focussize="0,0"/>
                <v:stroke weight="0.71692913385826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0" w:line="244" w:lineRule="exact"/>
        <w:ind w:left="2" w:right="1" w:firstLine="0"/>
        <w:jc w:val="center"/>
        <w:rPr>
          <w:rFonts w:ascii="Arial"/>
          <w:sz w:val="22"/>
        </w:rPr>
      </w:pPr>
      <w:r>
        <w:rPr>
          <w:rFonts w:ascii="Arial"/>
          <w:w w:val="90"/>
          <w:sz w:val="22"/>
        </w:rPr>
        <w:t>Membro</w:t>
      </w:r>
    </w:p>
    <w:sectPr>
      <w:type w:val="continuous"/>
      <w:pgSz w:w="11910" w:h="16840"/>
      <w:pgMar w:top="540" w:right="74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0"/>
      <w:numFmt w:val="bullet"/>
      <w:lvlText w:val=""/>
      <w:lvlJc w:val="left"/>
      <w:pPr>
        <w:ind w:left="228" w:hanging="12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483" w:hanging="12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46" w:hanging="12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09" w:hanging="12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72" w:hanging="12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6" w:hanging="12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99" w:hanging="12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62" w:hanging="12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325" w:hanging="120"/>
      </w:pPr>
      <w:rPr>
        <w:rFonts w:hint="default"/>
        <w:lang w:val="pt-PT" w:eastAsia="pt-PT" w:bidi="pt-PT"/>
      </w:rPr>
    </w:lvl>
  </w:abstractNum>
  <w:abstractNum w:abstractNumId="1">
    <w:nsid w:val="D7F9FE59"/>
    <w:multiLevelType w:val="multilevel"/>
    <w:tmpl w:val="D7F9FE59"/>
    <w:lvl w:ilvl="0" w:tentative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530" w:hanging="181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80" w:hanging="181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30" w:hanging="181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80" w:hanging="181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0" w:hanging="181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80" w:hanging="181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30" w:hanging="181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280" w:hanging="181"/>
      </w:pPr>
      <w:rPr>
        <w:rFonts w:hint="default"/>
        <w:lang w:val="pt-PT" w:eastAsia="pt-PT" w:bidi="pt-PT"/>
      </w:rPr>
    </w:lvl>
  </w:abstractNum>
  <w:abstractNum w:abstractNumId="2">
    <w:nsid w:val="DCBA6B53"/>
    <w:multiLevelType w:val="multilevel"/>
    <w:tmpl w:val="DCBA6B53"/>
    <w:lvl w:ilvl="0" w:tentative="0">
      <w:start w:val="0"/>
      <w:numFmt w:val="bullet"/>
      <w:lvlText w:val=""/>
      <w:lvlJc w:val="left"/>
      <w:pPr>
        <w:ind w:left="228" w:hanging="12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483" w:hanging="12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46" w:hanging="12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09" w:hanging="12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72" w:hanging="12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6" w:hanging="12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99" w:hanging="12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62" w:hanging="12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325" w:hanging="120"/>
      </w:pPr>
      <w:rPr>
        <w:rFonts w:hint="default"/>
        <w:lang w:val="pt-PT" w:eastAsia="pt-PT" w:bidi="pt-PT"/>
      </w:rPr>
    </w:lvl>
  </w:abstractNum>
  <w:abstractNum w:abstractNumId="3">
    <w:nsid w:val="F4B5D9F5"/>
    <w:multiLevelType w:val="multilevel"/>
    <w:tmpl w:val="F4B5D9F5"/>
    <w:lvl w:ilvl="0" w:tentative="0">
      <w:start w:val="0"/>
      <w:numFmt w:val="bullet"/>
      <w:lvlText w:val=""/>
      <w:lvlJc w:val="left"/>
      <w:pPr>
        <w:ind w:left="228" w:hanging="12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483" w:hanging="12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46" w:hanging="12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09" w:hanging="12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72" w:hanging="12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6" w:hanging="12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99" w:hanging="12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62" w:hanging="12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325" w:hanging="120"/>
      </w:pPr>
      <w:rPr>
        <w:rFonts w:hint="default"/>
        <w:lang w:val="pt-PT" w:eastAsia="pt-PT" w:bidi="pt-PT"/>
      </w:rPr>
    </w:lvl>
  </w:abstractNum>
  <w:abstractNum w:abstractNumId="4">
    <w:nsid w:val="0E640482"/>
    <w:multiLevelType w:val="multilevel"/>
    <w:tmpl w:val="0E640482"/>
    <w:lvl w:ilvl="0" w:tentative="0">
      <w:start w:val="0"/>
      <w:numFmt w:val="bullet"/>
      <w:lvlText w:val=""/>
      <w:lvlJc w:val="left"/>
      <w:pPr>
        <w:ind w:left="228" w:hanging="12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483" w:hanging="12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46" w:hanging="12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09" w:hanging="12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72" w:hanging="12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6" w:hanging="12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99" w:hanging="12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62" w:hanging="12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325" w:hanging="120"/>
      </w:pPr>
      <w:rPr>
        <w:rFonts w:hint="default"/>
        <w:lang w:val="pt-PT" w:eastAsia="pt-PT" w:bidi="pt-PT"/>
      </w:rPr>
    </w:lvl>
  </w:abstractNum>
  <w:abstractNum w:abstractNumId="5">
    <w:nsid w:val="2470EC97"/>
    <w:multiLevelType w:val="multilevel"/>
    <w:tmpl w:val="2470EC97"/>
    <w:lvl w:ilvl="0" w:tentative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530" w:hanging="181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80" w:hanging="181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30" w:hanging="181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80" w:hanging="181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0" w:hanging="181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80" w:hanging="181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30" w:hanging="181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280" w:hanging="181"/>
      </w:pPr>
      <w:rPr>
        <w:rFonts w:hint="default"/>
        <w:lang w:val="pt-PT" w:eastAsia="pt-PT" w:bidi="pt-PT"/>
      </w:rPr>
    </w:lvl>
  </w:abstractNum>
  <w:abstractNum w:abstractNumId="6">
    <w:nsid w:val="4C1BAE26"/>
    <w:multiLevelType w:val="multilevel"/>
    <w:tmpl w:val="4C1BAE26"/>
    <w:lvl w:ilvl="0" w:tentative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530" w:hanging="181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80" w:hanging="181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30" w:hanging="181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80" w:hanging="181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0" w:hanging="181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80" w:hanging="181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30" w:hanging="181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280" w:hanging="181"/>
      </w:pPr>
      <w:rPr>
        <w:rFonts w:hint="default"/>
        <w:lang w:val="pt-PT" w:eastAsia="pt-PT" w:bidi="pt-PT"/>
      </w:rPr>
    </w:lvl>
  </w:abstractNum>
  <w:abstractNum w:abstractNumId="7">
    <w:nsid w:val="4D4DC07F"/>
    <w:multiLevelType w:val="multilevel"/>
    <w:tmpl w:val="4D4DC07F"/>
    <w:lvl w:ilvl="0" w:tentative="0">
      <w:start w:val="0"/>
      <w:numFmt w:val="bullet"/>
      <w:lvlText w:val=""/>
      <w:lvlJc w:val="left"/>
      <w:pPr>
        <w:ind w:left="288" w:hanging="181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530" w:hanging="181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80" w:hanging="181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30" w:hanging="181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80" w:hanging="181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0" w:hanging="181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80" w:hanging="181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30" w:hanging="181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280" w:hanging="181"/>
      </w:pPr>
      <w:rPr>
        <w:rFonts w:hint="default"/>
        <w:lang w:val="pt-PT" w:eastAsia="pt-PT" w:bidi="pt-PT"/>
      </w:rPr>
    </w:lvl>
  </w:abstractNum>
  <w:abstractNum w:abstractNumId="8">
    <w:nsid w:val="60382F6E"/>
    <w:multiLevelType w:val="multilevel"/>
    <w:tmpl w:val="60382F6E"/>
    <w:lvl w:ilvl="0" w:tentative="0">
      <w:start w:val="0"/>
      <w:numFmt w:val="bullet"/>
      <w:lvlText w:val=""/>
      <w:lvlJc w:val="left"/>
      <w:pPr>
        <w:ind w:left="228" w:hanging="120"/>
      </w:pPr>
      <w:rPr>
        <w:rFonts w:hint="default" w:ascii="Symbol" w:hAnsi="Symbol" w:eastAsia="Symbol" w:cs="Symbol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483" w:hanging="12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746" w:hanging="12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1009" w:hanging="12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1272" w:hanging="12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1536" w:hanging="12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1799" w:hanging="12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2062" w:hanging="12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2325" w:hanging="120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40CB2"/>
    <w:rsid w:val="5E612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151" w:right="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pt-PT" w:eastAsia="pt-PT" w:bidi="pt-PT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pt-PT" w:bidi="pt-PT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2022-07-06T13:48:00Z</dcterms:created>
  <dc:creator>.</dc:creator>
  <cp:lastModifiedBy>Ricardo Mendes</cp:lastModifiedBy>
  <dcterms:modified xsi:type="dcterms:W3CDTF">2022-08-26T16:46:44Z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2022-07-06T00:00:00Z</vt:filetime>
  </property>
  <property fmtid="{D5CDD505-2E9C-101B-9397-08002B2CF9AE}" pid="5" name="KSOProductBuildVer">
    <vt:lpwstr>1046-11.2.0.11254</vt:lpwstr>
  </property>
  <property fmtid="{D5CDD505-2E9C-101B-9397-08002B2CF9AE}" pid="6" name="ICV">
    <vt:lpwstr>940D18F523A54EDC9B6BBDF41BF9C612</vt:lpwstr>
  </property>
</Properties>
</file>