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A25CDF" w14:textId="77777777" w:rsidR="005F3E33" w:rsidRPr="00136DAF" w:rsidRDefault="005F3E33" w:rsidP="00136DAF">
      <w:pPr>
        <w:jc w:val="center"/>
        <w:rPr>
          <w:rFonts w:ascii="Arial" w:eastAsia="Verdana" w:hAnsi="Arial" w:cs="Arial"/>
          <w:b/>
          <w:color w:val="auto"/>
          <w:sz w:val="20"/>
          <w:szCs w:val="20"/>
        </w:rPr>
      </w:pPr>
      <w:r w:rsidRPr="00136DAF">
        <w:rPr>
          <w:rFonts w:ascii="Arial" w:eastAsia="Verdana" w:hAnsi="Arial" w:cs="Arial"/>
          <w:b/>
          <w:color w:val="auto"/>
          <w:sz w:val="20"/>
          <w:szCs w:val="20"/>
        </w:rPr>
        <w:t>EDITAL Nº 02/2023 – PROPOPI/UFDPar</w:t>
      </w:r>
    </w:p>
    <w:p w14:paraId="2A41D558" w14:textId="77777777" w:rsidR="005F3E33" w:rsidRPr="00136DAF" w:rsidRDefault="005F3E33" w:rsidP="00136DAF">
      <w:pPr>
        <w:jc w:val="center"/>
        <w:rPr>
          <w:rFonts w:ascii="Arial" w:hAnsi="Arial" w:cs="Arial"/>
          <w:b/>
          <w:color w:val="auto"/>
          <w:sz w:val="20"/>
          <w:szCs w:val="20"/>
        </w:rPr>
      </w:pPr>
    </w:p>
    <w:p w14:paraId="65E6F814" w14:textId="736CA6A4" w:rsidR="00F97FA9" w:rsidRPr="00136DAF" w:rsidRDefault="00F97FA9" w:rsidP="00136DAF">
      <w:pPr>
        <w:jc w:val="center"/>
        <w:rPr>
          <w:rFonts w:ascii="Arial" w:hAnsi="Arial" w:cs="Arial"/>
          <w:color w:val="auto"/>
          <w:sz w:val="20"/>
          <w:szCs w:val="20"/>
        </w:rPr>
      </w:pPr>
      <w:r w:rsidRPr="00136DAF">
        <w:rPr>
          <w:rFonts w:ascii="Arial" w:hAnsi="Arial" w:cs="Arial"/>
          <w:b/>
          <w:color w:val="auto"/>
          <w:sz w:val="20"/>
          <w:szCs w:val="20"/>
        </w:rPr>
        <w:t xml:space="preserve">Anexo VI – </w:t>
      </w:r>
      <w:r w:rsidRPr="00136DAF">
        <w:rPr>
          <w:rFonts w:ascii="Arial" w:hAnsi="Arial" w:cs="Arial"/>
          <w:b/>
          <w:bCs/>
          <w:color w:val="auto"/>
          <w:sz w:val="20"/>
          <w:szCs w:val="20"/>
        </w:rPr>
        <w:t>Declaração de Adequação à Normas de Acesso ao Patrimônio Genético ou ao Seu Conhecimento Tradicional Associado</w:t>
      </w:r>
    </w:p>
    <w:p w14:paraId="68C80735" w14:textId="77777777" w:rsidR="00F97FA9" w:rsidRPr="00136DAF" w:rsidRDefault="00F97FA9" w:rsidP="00136DAF">
      <w:pPr>
        <w:tabs>
          <w:tab w:val="left" w:pos="1170"/>
        </w:tabs>
        <w:rPr>
          <w:rFonts w:ascii="Arial" w:hAnsi="Arial" w:cs="Arial"/>
          <w:color w:val="auto"/>
          <w:sz w:val="20"/>
          <w:szCs w:val="20"/>
        </w:rPr>
      </w:pPr>
    </w:p>
    <w:p w14:paraId="5CC96454" w14:textId="77777777" w:rsidR="00F97FA9" w:rsidRPr="00136DAF" w:rsidRDefault="00F97FA9" w:rsidP="00136DAF">
      <w:pPr>
        <w:tabs>
          <w:tab w:val="left" w:pos="1170"/>
        </w:tabs>
        <w:rPr>
          <w:rFonts w:ascii="Arial" w:hAnsi="Arial" w:cs="Arial"/>
          <w:color w:val="auto"/>
          <w:sz w:val="20"/>
          <w:szCs w:val="20"/>
        </w:rPr>
      </w:pPr>
    </w:p>
    <w:p w14:paraId="351ACFD2" w14:textId="77777777" w:rsidR="00F97FA9" w:rsidRPr="00136DAF" w:rsidRDefault="00F97FA9" w:rsidP="00136DAF">
      <w:pPr>
        <w:shd w:val="clear" w:color="auto" w:fill="D9D9D9"/>
        <w:jc w:val="center"/>
        <w:rPr>
          <w:rFonts w:ascii="Arial" w:hAnsi="Arial" w:cs="Arial"/>
          <w:color w:val="auto"/>
          <w:sz w:val="20"/>
          <w:szCs w:val="20"/>
        </w:rPr>
      </w:pPr>
      <w:r w:rsidRPr="00136DAF">
        <w:rPr>
          <w:rFonts w:ascii="Arial" w:hAnsi="Arial" w:cs="Arial"/>
          <w:b/>
          <w:color w:val="auto"/>
          <w:sz w:val="20"/>
          <w:szCs w:val="20"/>
        </w:rPr>
        <w:t>DECLARAÇÃO</w:t>
      </w:r>
    </w:p>
    <w:p w14:paraId="60A374F1" w14:textId="77777777" w:rsidR="00F97FA9" w:rsidRPr="00136DAF" w:rsidRDefault="00F97FA9" w:rsidP="00136DAF">
      <w:pPr>
        <w:rPr>
          <w:rFonts w:ascii="Arial" w:hAnsi="Arial" w:cs="Arial"/>
          <w:b/>
          <w:color w:val="auto"/>
          <w:sz w:val="20"/>
          <w:szCs w:val="20"/>
        </w:rPr>
      </w:pPr>
    </w:p>
    <w:p w14:paraId="79CA3097" w14:textId="77777777" w:rsidR="00F97FA9" w:rsidRPr="00136DAF" w:rsidRDefault="00F97FA9" w:rsidP="00136DAF">
      <w:pPr>
        <w:jc w:val="both"/>
        <w:rPr>
          <w:rFonts w:ascii="Arial" w:hAnsi="Arial" w:cs="Arial"/>
          <w:color w:val="auto"/>
          <w:sz w:val="20"/>
          <w:szCs w:val="20"/>
        </w:rPr>
      </w:pPr>
      <w:r w:rsidRPr="00136DAF">
        <w:rPr>
          <w:rFonts w:ascii="Arial" w:hAnsi="Arial" w:cs="Arial"/>
          <w:color w:val="auto"/>
          <w:sz w:val="20"/>
          <w:szCs w:val="20"/>
        </w:rPr>
        <w:t>Declaro para os devidos fins que o projeto [</w:t>
      </w:r>
      <w:r w:rsidRPr="00136DAF">
        <w:rPr>
          <w:rFonts w:ascii="Arial" w:hAnsi="Arial" w:cs="Arial"/>
          <w:b/>
          <w:bCs/>
          <w:color w:val="auto"/>
          <w:sz w:val="20"/>
          <w:szCs w:val="20"/>
          <w:u w:val="single"/>
        </w:rPr>
        <w:t>título do plano de trabalho</w:t>
      </w:r>
      <w:r w:rsidRPr="00136DAF">
        <w:rPr>
          <w:rFonts w:ascii="Arial" w:hAnsi="Arial" w:cs="Arial"/>
          <w:color w:val="auto"/>
          <w:sz w:val="20"/>
          <w:szCs w:val="20"/>
          <w:u w:val="single"/>
        </w:rPr>
        <w:t>]</w:t>
      </w:r>
      <w:r w:rsidRPr="00136DAF">
        <w:rPr>
          <w:rFonts w:ascii="Arial" w:hAnsi="Arial" w:cs="Arial"/>
          <w:color w:val="auto"/>
          <w:sz w:val="20"/>
          <w:szCs w:val="20"/>
        </w:rPr>
        <w:t>, desenvolvido no âmbito do Edital nº 03/2022 – PROPOPI/UFDPar, por meio do Programa Institucional de Bolsas de Iniciação em Desenvolvimento Tecnológico e Inovação (PIBITI) ou Programa de Iniciação Tecnológica Voluntária – ITV, pelo discente [</w:t>
      </w:r>
      <w:r w:rsidRPr="00136DAF">
        <w:rPr>
          <w:rFonts w:ascii="Arial" w:hAnsi="Arial" w:cs="Arial"/>
          <w:color w:val="auto"/>
          <w:sz w:val="20"/>
          <w:szCs w:val="20"/>
          <w:u w:val="single"/>
        </w:rPr>
        <w:t>nome do (a) orientando (a)</w:t>
      </w:r>
      <w:r w:rsidRPr="00136DAF">
        <w:rPr>
          <w:rFonts w:ascii="Arial" w:hAnsi="Arial" w:cs="Arial"/>
          <w:color w:val="auto"/>
          <w:sz w:val="20"/>
          <w:szCs w:val="20"/>
        </w:rPr>
        <w:t>] e orientação do (a) professor(a) [</w:t>
      </w:r>
      <w:r w:rsidRPr="00136DAF">
        <w:rPr>
          <w:rFonts w:ascii="Arial" w:hAnsi="Arial" w:cs="Arial"/>
          <w:color w:val="auto"/>
          <w:sz w:val="20"/>
          <w:szCs w:val="20"/>
          <w:u w:val="single"/>
        </w:rPr>
        <w:t>nome do(a) orientador (a)</w:t>
      </w:r>
      <w:r w:rsidRPr="00136DAF">
        <w:rPr>
          <w:rFonts w:ascii="Arial" w:hAnsi="Arial" w:cs="Arial"/>
          <w:color w:val="auto"/>
          <w:sz w:val="20"/>
          <w:szCs w:val="20"/>
        </w:rPr>
        <w:t>],</w:t>
      </w:r>
    </w:p>
    <w:p w14:paraId="68ED63EF" w14:textId="77777777" w:rsidR="00F97FA9" w:rsidRPr="00136DAF" w:rsidRDefault="00F97FA9" w:rsidP="00136DAF">
      <w:pPr>
        <w:rPr>
          <w:rFonts w:ascii="Arial" w:hAnsi="Arial" w:cs="Arial"/>
          <w:color w:val="auto"/>
          <w:sz w:val="20"/>
          <w:szCs w:val="20"/>
        </w:rPr>
      </w:pPr>
    </w:p>
    <w:p w14:paraId="3B1E93AA" w14:textId="77777777" w:rsidR="00F97FA9" w:rsidRPr="00136DAF" w:rsidRDefault="00F97FA9" w:rsidP="00136DAF">
      <w:pPr>
        <w:rPr>
          <w:rFonts w:ascii="Arial" w:hAnsi="Arial" w:cs="Arial"/>
          <w:color w:val="auto"/>
          <w:sz w:val="20"/>
          <w:szCs w:val="20"/>
        </w:rPr>
      </w:pPr>
    </w:p>
    <w:tbl>
      <w:tblPr>
        <w:tblW w:w="9640" w:type="dxa"/>
        <w:tblInd w:w="-6" w:type="dxa"/>
        <w:tblLayout w:type="fixed"/>
        <w:tblCellMar>
          <w:left w:w="35" w:type="dxa"/>
          <w:right w:w="70" w:type="dxa"/>
        </w:tblCellMar>
        <w:tblLook w:val="0000" w:firstRow="0" w:lastRow="0" w:firstColumn="0" w:lastColumn="0" w:noHBand="0" w:noVBand="0"/>
      </w:tblPr>
      <w:tblGrid>
        <w:gridCol w:w="994"/>
        <w:gridCol w:w="850"/>
        <w:gridCol w:w="851"/>
        <w:gridCol w:w="6945"/>
      </w:tblGrid>
      <w:tr w:rsidR="00F97FA9" w:rsidRPr="00136DAF" w14:paraId="17E50750" w14:textId="77777777" w:rsidTr="00136DAF">
        <w:trPr>
          <w:trHeight w:val="23"/>
        </w:trPr>
        <w:tc>
          <w:tcPr>
            <w:tcW w:w="994" w:type="dxa"/>
            <w:tcBorders>
              <w:top w:val="single" w:sz="4" w:space="0" w:color="000001"/>
              <w:left w:val="single" w:sz="4" w:space="0" w:color="000001"/>
              <w:bottom w:val="single" w:sz="4" w:space="0" w:color="000001"/>
            </w:tcBorders>
            <w:shd w:val="clear" w:color="auto" w:fill="auto"/>
            <w:vAlign w:val="center"/>
          </w:tcPr>
          <w:p w14:paraId="05516DD0"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(___)</w:t>
            </w:r>
          </w:p>
        </w:tc>
        <w:tc>
          <w:tcPr>
            <w:tcW w:w="8646" w:type="dxa"/>
            <w:gridSpan w:val="3"/>
            <w:tcBorders>
              <w:top w:val="single" w:sz="4" w:space="0" w:color="000001"/>
              <w:left w:val="single" w:sz="4" w:space="0" w:color="000001"/>
              <w:bottom w:val="single" w:sz="4" w:space="0" w:color="000001"/>
              <w:right w:val="single" w:sz="4" w:space="0" w:color="000001"/>
            </w:tcBorders>
            <w:shd w:val="clear" w:color="auto" w:fill="auto"/>
            <w:vAlign w:val="center"/>
          </w:tcPr>
          <w:p w14:paraId="1FEE66A8"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b/>
                <w:bCs/>
                <w:color w:val="auto"/>
                <w:sz w:val="20"/>
                <w:szCs w:val="20"/>
                <w:u w:val="single"/>
                <w:lang w:eastAsia="pt-BR"/>
              </w:rPr>
              <w:t>Não</w:t>
            </w:r>
            <w:r w:rsidRPr="00136DAF">
              <w:rPr>
                <w:rFonts w:ascii="Arial" w:hAnsi="Arial" w:cs="Arial"/>
                <w:color w:val="auto"/>
                <w:sz w:val="20"/>
                <w:szCs w:val="20"/>
                <w:lang w:eastAsia="pt-BR"/>
              </w:rPr>
              <w:t xml:space="preserve"> é abrangido pelo escopo da Lei nº 13.123, de 20 de maio de 2015, regulamentada pelo Decreto nº 8.772, de 11 de maio de 2016, por não implicar em acesso ao patrimônio genético ou ao seu conhecimento tradicional associado.</w:t>
            </w:r>
          </w:p>
        </w:tc>
      </w:tr>
      <w:tr w:rsidR="00F97FA9" w:rsidRPr="00136DAF" w14:paraId="1167CBF9" w14:textId="77777777" w:rsidTr="00136DAF">
        <w:trPr>
          <w:trHeight w:val="23"/>
        </w:trPr>
        <w:tc>
          <w:tcPr>
            <w:tcW w:w="994" w:type="dxa"/>
            <w:tcBorders>
              <w:top w:val="single" w:sz="4" w:space="0" w:color="000001"/>
              <w:left w:val="single" w:sz="4" w:space="0" w:color="000001"/>
              <w:bottom w:val="single" w:sz="4" w:space="0" w:color="000001"/>
            </w:tcBorders>
            <w:shd w:val="clear" w:color="auto" w:fill="auto"/>
            <w:vAlign w:val="center"/>
          </w:tcPr>
          <w:p w14:paraId="48563817" w14:textId="77777777" w:rsidR="00F97FA9" w:rsidRPr="00136DAF" w:rsidRDefault="00F97FA9" w:rsidP="00136DAF">
            <w:pPr>
              <w:widowControl w:val="0"/>
              <w:snapToGrid w:val="0"/>
              <w:jc w:val="both"/>
              <w:rPr>
                <w:rFonts w:ascii="Arial" w:hAnsi="Arial" w:cs="Arial"/>
                <w:b/>
                <w:bCs/>
                <w:color w:val="auto"/>
                <w:sz w:val="20"/>
                <w:szCs w:val="20"/>
                <w:u w:val="single"/>
                <w:lang w:eastAsia="pt-BR"/>
              </w:rPr>
            </w:pPr>
          </w:p>
        </w:tc>
        <w:tc>
          <w:tcPr>
            <w:tcW w:w="850" w:type="dxa"/>
            <w:tcBorders>
              <w:top w:val="single" w:sz="4" w:space="0" w:color="000001"/>
              <w:bottom w:val="single" w:sz="4" w:space="0" w:color="000001"/>
            </w:tcBorders>
            <w:shd w:val="clear" w:color="auto" w:fill="auto"/>
            <w:tcMar>
              <w:left w:w="70" w:type="dxa"/>
            </w:tcMar>
            <w:vAlign w:val="center"/>
          </w:tcPr>
          <w:p w14:paraId="2EB2B4C1" w14:textId="77777777" w:rsidR="00F97FA9" w:rsidRPr="00136DAF" w:rsidRDefault="00F97FA9" w:rsidP="00136DAF">
            <w:pPr>
              <w:widowControl w:val="0"/>
              <w:snapToGrid w:val="0"/>
              <w:jc w:val="both"/>
              <w:rPr>
                <w:rFonts w:ascii="Arial" w:hAnsi="Arial" w:cs="Arial"/>
                <w:b/>
                <w:bCs/>
                <w:color w:val="auto"/>
                <w:sz w:val="20"/>
                <w:szCs w:val="20"/>
                <w:u w:val="single"/>
                <w:lang w:eastAsia="pt-BR"/>
              </w:rPr>
            </w:pPr>
          </w:p>
        </w:tc>
        <w:tc>
          <w:tcPr>
            <w:tcW w:w="7796" w:type="dxa"/>
            <w:gridSpan w:val="2"/>
            <w:tcBorders>
              <w:top w:val="single" w:sz="4" w:space="0" w:color="000001"/>
              <w:bottom w:val="single" w:sz="4" w:space="0" w:color="000001"/>
            </w:tcBorders>
            <w:shd w:val="clear" w:color="auto" w:fill="auto"/>
            <w:tcMar>
              <w:left w:w="70" w:type="dxa"/>
            </w:tcMar>
          </w:tcPr>
          <w:p w14:paraId="18CD2742" w14:textId="77777777" w:rsidR="00F97FA9" w:rsidRPr="00136DAF" w:rsidRDefault="00F97FA9" w:rsidP="00136DAF">
            <w:pPr>
              <w:widowControl w:val="0"/>
              <w:jc w:val="both"/>
              <w:rPr>
                <w:rFonts w:ascii="Arial" w:hAnsi="Arial" w:cs="Arial"/>
                <w:color w:val="auto"/>
                <w:sz w:val="20"/>
                <w:szCs w:val="20"/>
              </w:rPr>
            </w:pPr>
          </w:p>
        </w:tc>
      </w:tr>
      <w:tr w:rsidR="00F97FA9" w:rsidRPr="00136DAF" w14:paraId="1596719F" w14:textId="77777777" w:rsidTr="00136DAF">
        <w:trPr>
          <w:trHeight w:val="23"/>
        </w:trPr>
        <w:tc>
          <w:tcPr>
            <w:tcW w:w="994" w:type="dxa"/>
            <w:vMerge w:val="restart"/>
            <w:tcBorders>
              <w:top w:val="single" w:sz="4" w:space="0" w:color="000001"/>
              <w:left w:val="single" w:sz="4" w:space="0" w:color="000001"/>
              <w:bottom w:val="single" w:sz="4" w:space="0" w:color="000001"/>
            </w:tcBorders>
            <w:shd w:val="clear" w:color="auto" w:fill="auto"/>
            <w:vAlign w:val="center"/>
          </w:tcPr>
          <w:p w14:paraId="5608BD63"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(___)</w:t>
            </w:r>
          </w:p>
        </w:tc>
        <w:tc>
          <w:tcPr>
            <w:tcW w:w="8646" w:type="dxa"/>
            <w:gridSpan w:val="3"/>
            <w:tcBorders>
              <w:top w:val="single" w:sz="4" w:space="0" w:color="000001"/>
              <w:left w:val="single" w:sz="4" w:space="0" w:color="000001"/>
              <w:bottom w:val="single" w:sz="4" w:space="0" w:color="000001"/>
              <w:right w:val="single" w:sz="4" w:space="0" w:color="000001"/>
            </w:tcBorders>
            <w:shd w:val="clear" w:color="auto" w:fill="auto"/>
            <w:vAlign w:val="center"/>
          </w:tcPr>
          <w:p w14:paraId="28566611"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 xml:space="preserve">Foi </w:t>
            </w:r>
            <w:r w:rsidRPr="00136DAF">
              <w:rPr>
                <w:rFonts w:ascii="Arial" w:hAnsi="Arial" w:cs="Arial"/>
                <w:b/>
                <w:bCs/>
                <w:color w:val="auto"/>
                <w:sz w:val="20"/>
                <w:szCs w:val="20"/>
                <w:u w:val="single"/>
                <w:lang w:eastAsia="pt-BR"/>
              </w:rPr>
              <w:t>desenvolvido de acordo</w:t>
            </w:r>
            <w:r w:rsidRPr="00136DAF">
              <w:rPr>
                <w:rFonts w:ascii="Arial" w:hAnsi="Arial" w:cs="Arial"/>
                <w:color w:val="auto"/>
                <w:sz w:val="20"/>
                <w:szCs w:val="20"/>
                <w:lang w:eastAsia="pt-BR"/>
              </w:rPr>
              <w:t xml:space="preserve"> com a Lei nº 13.123, de 20 de maio de 2015, regulamentada pelo Decreto nº 8.772, de 11 de maio de 2016, e:</w:t>
            </w:r>
          </w:p>
        </w:tc>
      </w:tr>
      <w:tr w:rsidR="00F97FA9" w:rsidRPr="00136DAF" w14:paraId="573BB628" w14:textId="77777777" w:rsidTr="00136DAF">
        <w:trPr>
          <w:trHeight w:val="276"/>
        </w:trPr>
        <w:tc>
          <w:tcPr>
            <w:tcW w:w="994" w:type="dxa"/>
            <w:vMerge/>
            <w:tcBorders>
              <w:top w:val="single" w:sz="4" w:space="0" w:color="000001"/>
              <w:left w:val="single" w:sz="4" w:space="0" w:color="000001"/>
              <w:bottom w:val="single" w:sz="4" w:space="0" w:color="000001"/>
            </w:tcBorders>
            <w:shd w:val="clear" w:color="auto" w:fill="auto"/>
            <w:vAlign w:val="center"/>
          </w:tcPr>
          <w:p w14:paraId="47919343"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0" w:type="dxa"/>
            <w:tcBorders>
              <w:top w:val="single" w:sz="4" w:space="0" w:color="000001"/>
              <w:left w:val="single" w:sz="4" w:space="0" w:color="000001"/>
              <w:bottom w:val="single" w:sz="4" w:space="0" w:color="000001"/>
            </w:tcBorders>
            <w:shd w:val="clear" w:color="auto" w:fill="auto"/>
            <w:vAlign w:val="center"/>
          </w:tcPr>
          <w:p w14:paraId="36CB5B84"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(___)</w:t>
            </w:r>
          </w:p>
        </w:tc>
        <w:tc>
          <w:tcPr>
            <w:tcW w:w="7796" w:type="dxa"/>
            <w:gridSpan w:val="2"/>
            <w:vMerge w:val="restart"/>
            <w:tcBorders>
              <w:top w:val="single" w:sz="4" w:space="0" w:color="000001"/>
              <w:left w:val="single" w:sz="4" w:space="0" w:color="000001"/>
              <w:bottom w:val="single" w:sz="4" w:space="0" w:color="000001"/>
              <w:right w:val="single" w:sz="4" w:space="0" w:color="000001"/>
            </w:tcBorders>
            <w:shd w:val="clear" w:color="auto" w:fill="auto"/>
            <w:vAlign w:val="center"/>
          </w:tcPr>
          <w:p w14:paraId="32829931"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b/>
                <w:bCs/>
                <w:color w:val="auto"/>
                <w:sz w:val="20"/>
                <w:szCs w:val="20"/>
                <w:u w:val="single"/>
                <w:lang w:eastAsia="pt-BR"/>
              </w:rPr>
              <w:t>Não apresenta prazo</w:t>
            </w:r>
            <w:r w:rsidRPr="00136DAF">
              <w:rPr>
                <w:rFonts w:ascii="Arial" w:hAnsi="Arial" w:cs="Arial"/>
                <w:color w:val="auto"/>
                <w:sz w:val="20"/>
                <w:szCs w:val="20"/>
                <w:lang w:eastAsia="pt-BR"/>
              </w:rPr>
              <w:t xml:space="preserve"> para cadastramento das atividades de acesso ao patrimônio genético ou ao seu conhecimento tradicional associado, por estar no âmbito da:</w:t>
            </w:r>
          </w:p>
        </w:tc>
      </w:tr>
      <w:tr w:rsidR="00F97FA9" w:rsidRPr="00136DAF" w14:paraId="39546169" w14:textId="77777777" w:rsidTr="00136DAF">
        <w:trPr>
          <w:trHeight w:val="276"/>
        </w:trPr>
        <w:tc>
          <w:tcPr>
            <w:tcW w:w="994" w:type="dxa"/>
            <w:vMerge/>
            <w:tcBorders>
              <w:top w:val="single" w:sz="4" w:space="0" w:color="000001"/>
              <w:left w:val="single" w:sz="4" w:space="0" w:color="000001"/>
              <w:bottom w:val="single" w:sz="4" w:space="0" w:color="000001"/>
            </w:tcBorders>
            <w:shd w:val="clear" w:color="auto" w:fill="auto"/>
            <w:vAlign w:val="center"/>
          </w:tcPr>
          <w:p w14:paraId="28C7EFB4"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0" w:type="dxa"/>
            <w:tcBorders>
              <w:top w:val="single" w:sz="4" w:space="0" w:color="000001"/>
              <w:left w:val="single" w:sz="4" w:space="0" w:color="000001"/>
              <w:bottom w:val="single" w:sz="4" w:space="0" w:color="000001"/>
            </w:tcBorders>
            <w:shd w:val="clear" w:color="auto" w:fill="auto"/>
            <w:vAlign w:val="center"/>
          </w:tcPr>
          <w:p w14:paraId="194397B2"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7796" w:type="dxa"/>
            <w:gridSpan w:val="2"/>
            <w:vMerge/>
            <w:tcBorders>
              <w:top w:val="single" w:sz="4" w:space="0" w:color="000001"/>
              <w:left w:val="single" w:sz="4" w:space="0" w:color="000001"/>
              <w:bottom w:val="single" w:sz="4" w:space="0" w:color="000001"/>
              <w:right w:val="single" w:sz="4" w:space="0" w:color="000001"/>
            </w:tcBorders>
            <w:shd w:val="clear" w:color="auto" w:fill="auto"/>
            <w:vAlign w:val="center"/>
          </w:tcPr>
          <w:p w14:paraId="511F5032" w14:textId="77777777" w:rsidR="00F97FA9" w:rsidRPr="00136DAF" w:rsidRDefault="00F97FA9" w:rsidP="00136DAF">
            <w:pPr>
              <w:widowControl w:val="0"/>
              <w:snapToGrid w:val="0"/>
              <w:jc w:val="both"/>
              <w:rPr>
                <w:rFonts w:ascii="Arial" w:hAnsi="Arial" w:cs="Arial"/>
                <w:color w:val="auto"/>
                <w:sz w:val="20"/>
                <w:szCs w:val="20"/>
                <w:lang w:eastAsia="pt-BR"/>
              </w:rPr>
            </w:pPr>
          </w:p>
        </w:tc>
      </w:tr>
      <w:tr w:rsidR="00F97FA9" w:rsidRPr="00136DAF" w14:paraId="69AE640D" w14:textId="77777777" w:rsidTr="00136DAF">
        <w:trPr>
          <w:trHeight w:val="23"/>
        </w:trPr>
        <w:tc>
          <w:tcPr>
            <w:tcW w:w="994" w:type="dxa"/>
            <w:vMerge/>
            <w:tcBorders>
              <w:top w:val="single" w:sz="4" w:space="0" w:color="000001"/>
              <w:left w:val="single" w:sz="4" w:space="0" w:color="000001"/>
              <w:bottom w:val="single" w:sz="4" w:space="0" w:color="000001"/>
            </w:tcBorders>
            <w:shd w:val="clear" w:color="auto" w:fill="auto"/>
            <w:vAlign w:val="center"/>
          </w:tcPr>
          <w:p w14:paraId="7529CB6A"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0" w:type="dxa"/>
            <w:tcBorders>
              <w:top w:val="single" w:sz="4" w:space="0" w:color="000001"/>
              <w:left w:val="single" w:sz="4" w:space="0" w:color="000001"/>
              <w:bottom w:val="single" w:sz="4" w:space="0" w:color="000001"/>
            </w:tcBorders>
            <w:shd w:val="clear" w:color="auto" w:fill="auto"/>
            <w:vAlign w:val="center"/>
          </w:tcPr>
          <w:p w14:paraId="5F6D8C47"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1" w:type="dxa"/>
            <w:tcBorders>
              <w:top w:val="single" w:sz="4" w:space="0" w:color="000001"/>
              <w:left w:val="single" w:sz="4" w:space="0" w:color="000001"/>
              <w:bottom w:val="single" w:sz="4" w:space="0" w:color="000001"/>
            </w:tcBorders>
            <w:shd w:val="clear" w:color="auto" w:fill="auto"/>
            <w:vAlign w:val="center"/>
          </w:tcPr>
          <w:p w14:paraId="08AB79DB"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(___)</w:t>
            </w:r>
          </w:p>
        </w:tc>
        <w:tc>
          <w:tcPr>
            <w:tcW w:w="6945" w:type="dxa"/>
            <w:tcBorders>
              <w:top w:val="single" w:sz="4" w:space="0" w:color="000001"/>
              <w:left w:val="single" w:sz="4" w:space="0" w:color="000001"/>
              <w:bottom w:val="single" w:sz="4" w:space="0" w:color="000001"/>
              <w:right w:val="single" w:sz="4" w:space="0" w:color="000001"/>
            </w:tcBorders>
            <w:shd w:val="clear" w:color="auto" w:fill="auto"/>
            <w:vAlign w:val="center"/>
          </w:tcPr>
          <w:p w14:paraId="356E75EA"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Resolução CGEN nº 6, de 20/03/2018.</w:t>
            </w:r>
          </w:p>
        </w:tc>
      </w:tr>
      <w:tr w:rsidR="00F97FA9" w:rsidRPr="00136DAF" w14:paraId="47FBFAA1" w14:textId="77777777" w:rsidTr="00136DAF">
        <w:trPr>
          <w:trHeight w:val="23"/>
        </w:trPr>
        <w:tc>
          <w:tcPr>
            <w:tcW w:w="994" w:type="dxa"/>
            <w:vMerge/>
            <w:tcBorders>
              <w:top w:val="single" w:sz="4" w:space="0" w:color="000001"/>
              <w:left w:val="single" w:sz="4" w:space="0" w:color="000001"/>
              <w:bottom w:val="single" w:sz="4" w:space="0" w:color="000001"/>
            </w:tcBorders>
            <w:shd w:val="clear" w:color="auto" w:fill="auto"/>
            <w:vAlign w:val="center"/>
          </w:tcPr>
          <w:p w14:paraId="624142F4"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0" w:type="dxa"/>
            <w:tcBorders>
              <w:top w:val="single" w:sz="4" w:space="0" w:color="000001"/>
              <w:left w:val="single" w:sz="4" w:space="0" w:color="000001"/>
              <w:bottom w:val="single" w:sz="4" w:space="0" w:color="000001"/>
            </w:tcBorders>
            <w:shd w:val="clear" w:color="auto" w:fill="auto"/>
            <w:vAlign w:val="center"/>
          </w:tcPr>
          <w:p w14:paraId="7CB26A9F"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1" w:type="dxa"/>
            <w:tcBorders>
              <w:top w:val="single" w:sz="4" w:space="0" w:color="000001"/>
              <w:left w:val="single" w:sz="4" w:space="0" w:color="000001"/>
              <w:bottom w:val="single" w:sz="4" w:space="0" w:color="000001"/>
            </w:tcBorders>
            <w:shd w:val="clear" w:color="auto" w:fill="auto"/>
            <w:vAlign w:val="center"/>
          </w:tcPr>
          <w:p w14:paraId="63B149C0"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(___)</w:t>
            </w:r>
          </w:p>
        </w:tc>
        <w:tc>
          <w:tcPr>
            <w:tcW w:w="6945" w:type="dxa"/>
            <w:tcBorders>
              <w:top w:val="single" w:sz="4" w:space="0" w:color="000001"/>
              <w:left w:val="single" w:sz="4" w:space="0" w:color="000001"/>
              <w:bottom w:val="single" w:sz="4" w:space="0" w:color="000001"/>
              <w:right w:val="single" w:sz="4" w:space="0" w:color="000001"/>
            </w:tcBorders>
            <w:shd w:val="clear" w:color="auto" w:fill="auto"/>
            <w:vAlign w:val="center"/>
          </w:tcPr>
          <w:p w14:paraId="23672B7C"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Resolução CGEN nº 7, de 20/03/2018.</w:t>
            </w:r>
          </w:p>
        </w:tc>
      </w:tr>
      <w:tr w:rsidR="00F97FA9" w:rsidRPr="00136DAF" w14:paraId="0088595B" w14:textId="77777777" w:rsidTr="00136DAF">
        <w:trPr>
          <w:trHeight w:val="23"/>
        </w:trPr>
        <w:tc>
          <w:tcPr>
            <w:tcW w:w="994" w:type="dxa"/>
            <w:vMerge/>
            <w:tcBorders>
              <w:top w:val="single" w:sz="4" w:space="0" w:color="000001"/>
              <w:left w:val="single" w:sz="4" w:space="0" w:color="000001"/>
              <w:bottom w:val="single" w:sz="4" w:space="0" w:color="000001"/>
            </w:tcBorders>
            <w:shd w:val="clear" w:color="auto" w:fill="auto"/>
            <w:vAlign w:val="center"/>
          </w:tcPr>
          <w:p w14:paraId="28CAD060"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0" w:type="dxa"/>
            <w:tcBorders>
              <w:top w:val="single" w:sz="4" w:space="0" w:color="000001"/>
              <w:left w:val="single" w:sz="4" w:space="0" w:color="000001"/>
              <w:bottom w:val="single" w:sz="4" w:space="0" w:color="000001"/>
            </w:tcBorders>
            <w:shd w:val="clear" w:color="auto" w:fill="auto"/>
            <w:vAlign w:val="center"/>
          </w:tcPr>
          <w:p w14:paraId="07A8BD35"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1" w:type="dxa"/>
            <w:tcBorders>
              <w:top w:val="single" w:sz="4" w:space="0" w:color="000001"/>
              <w:left w:val="single" w:sz="4" w:space="0" w:color="000001"/>
              <w:bottom w:val="single" w:sz="4" w:space="0" w:color="000001"/>
            </w:tcBorders>
            <w:shd w:val="clear" w:color="auto" w:fill="auto"/>
            <w:vAlign w:val="center"/>
          </w:tcPr>
          <w:p w14:paraId="6F6F54EC"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(___)</w:t>
            </w:r>
          </w:p>
        </w:tc>
        <w:tc>
          <w:tcPr>
            <w:tcW w:w="6945" w:type="dxa"/>
            <w:tcBorders>
              <w:top w:val="single" w:sz="4" w:space="0" w:color="000001"/>
              <w:left w:val="single" w:sz="4" w:space="0" w:color="000001"/>
              <w:bottom w:val="single" w:sz="4" w:space="0" w:color="000001"/>
              <w:right w:val="single" w:sz="4" w:space="0" w:color="000001"/>
            </w:tcBorders>
            <w:shd w:val="clear" w:color="auto" w:fill="auto"/>
            <w:vAlign w:val="center"/>
          </w:tcPr>
          <w:p w14:paraId="1D19C431"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Resolução CGEN nº 8, de 20/03/2018.</w:t>
            </w:r>
          </w:p>
        </w:tc>
      </w:tr>
      <w:tr w:rsidR="00F97FA9" w:rsidRPr="00136DAF" w14:paraId="7D72AF74" w14:textId="77777777" w:rsidTr="00136DAF">
        <w:trPr>
          <w:trHeight w:val="23"/>
        </w:trPr>
        <w:tc>
          <w:tcPr>
            <w:tcW w:w="994" w:type="dxa"/>
            <w:vMerge/>
            <w:tcBorders>
              <w:top w:val="single" w:sz="4" w:space="0" w:color="000001"/>
              <w:left w:val="single" w:sz="4" w:space="0" w:color="000001"/>
              <w:bottom w:val="single" w:sz="4" w:space="0" w:color="000001"/>
            </w:tcBorders>
            <w:shd w:val="clear" w:color="auto" w:fill="auto"/>
            <w:vAlign w:val="center"/>
          </w:tcPr>
          <w:p w14:paraId="09D8AB77"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0" w:type="dxa"/>
            <w:tcBorders>
              <w:top w:val="single" w:sz="4" w:space="0" w:color="000001"/>
              <w:left w:val="single" w:sz="4" w:space="0" w:color="000001"/>
              <w:bottom w:val="single" w:sz="4" w:space="0" w:color="000001"/>
            </w:tcBorders>
            <w:shd w:val="clear" w:color="auto" w:fill="auto"/>
            <w:vAlign w:val="center"/>
          </w:tcPr>
          <w:p w14:paraId="58369892"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1" w:type="dxa"/>
            <w:tcBorders>
              <w:top w:val="single" w:sz="4" w:space="0" w:color="000001"/>
              <w:left w:val="single" w:sz="4" w:space="0" w:color="000001"/>
              <w:bottom w:val="single" w:sz="4" w:space="0" w:color="000001"/>
            </w:tcBorders>
            <w:shd w:val="clear" w:color="auto" w:fill="auto"/>
            <w:vAlign w:val="center"/>
          </w:tcPr>
          <w:p w14:paraId="4188020D"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(___)</w:t>
            </w:r>
          </w:p>
        </w:tc>
        <w:tc>
          <w:tcPr>
            <w:tcW w:w="6945" w:type="dxa"/>
            <w:tcBorders>
              <w:top w:val="single" w:sz="4" w:space="0" w:color="000001"/>
              <w:left w:val="single" w:sz="4" w:space="0" w:color="000001"/>
              <w:bottom w:val="single" w:sz="4" w:space="0" w:color="000001"/>
              <w:right w:val="single" w:sz="4" w:space="0" w:color="000001"/>
            </w:tcBorders>
            <w:shd w:val="clear" w:color="auto" w:fill="auto"/>
            <w:vAlign w:val="center"/>
          </w:tcPr>
          <w:p w14:paraId="19C38930"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Resolução CGEN nº 10, de 19/06/2018.</w:t>
            </w:r>
          </w:p>
        </w:tc>
      </w:tr>
      <w:tr w:rsidR="00F97FA9" w:rsidRPr="00136DAF" w14:paraId="09E671B8" w14:textId="77777777" w:rsidTr="00136DAF">
        <w:trPr>
          <w:trHeight w:val="23"/>
        </w:trPr>
        <w:tc>
          <w:tcPr>
            <w:tcW w:w="994" w:type="dxa"/>
            <w:vMerge/>
            <w:tcBorders>
              <w:top w:val="single" w:sz="4" w:space="0" w:color="000001"/>
              <w:left w:val="single" w:sz="4" w:space="0" w:color="000001"/>
              <w:bottom w:val="single" w:sz="4" w:space="0" w:color="000001"/>
            </w:tcBorders>
            <w:shd w:val="clear" w:color="auto" w:fill="auto"/>
            <w:vAlign w:val="center"/>
          </w:tcPr>
          <w:p w14:paraId="33C1FE1C"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0" w:type="dxa"/>
            <w:tcBorders>
              <w:top w:val="single" w:sz="4" w:space="0" w:color="000001"/>
              <w:left w:val="single" w:sz="4" w:space="0" w:color="000001"/>
              <w:bottom w:val="single" w:sz="4" w:space="0" w:color="000001"/>
            </w:tcBorders>
            <w:shd w:val="clear" w:color="auto" w:fill="auto"/>
            <w:vAlign w:val="center"/>
          </w:tcPr>
          <w:p w14:paraId="343E5383"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1" w:type="dxa"/>
            <w:tcBorders>
              <w:top w:val="single" w:sz="4" w:space="0" w:color="000001"/>
              <w:left w:val="single" w:sz="4" w:space="0" w:color="000001"/>
              <w:bottom w:val="single" w:sz="4" w:space="0" w:color="000001"/>
            </w:tcBorders>
            <w:shd w:val="clear" w:color="auto" w:fill="auto"/>
            <w:vAlign w:val="center"/>
          </w:tcPr>
          <w:p w14:paraId="56168C2D"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(___)</w:t>
            </w:r>
          </w:p>
        </w:tc>
        <w:tc>
          <w:tcPr>
            <w:tcW w:w="6945" w:type="dxa"/>
            <w:tcBorders>
              <w:top w:val="single" w:sz="4" w:space="0" w:color="000001"/>
              <w:left w:val="single" w:sz="4" w:space="0" w:color="000001"/>
              <w:bottom w:val="single" w:sz="4" w:space="0" w:color="000001"/>
              <w:right w:val="single" w:sz="4" w:space="0" w:color="000001"/>
            </w:tcBorders>
            <w:shd w:val="clear" w:color="auto" w:fill="auto"/>
            <w:vAlign w:val="center"/>
          </w:tcPr>
          <w:p w14:paraId="3A0C6E0B"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Resolução CGEN nº 13, de 18/09/2018.</w:t>
            </w:r>
          </w:p>
        </w:tc>
      </w:tr>
      <w:tr w:rsidR="00F97FA9" w:rsidRPr="00136DAF" w14:paraId="25BBD445" w14:textId="77777777" w:rsidTr="00136DAF">
        <w:trPr>
          <w:trHeight w:val="23"/>
        </w:trPr>
        <w:tc>
          <w:tcPr>
            <w:tcW w:w="994" w:type="dxa"/>
            <w:vMerge/>
            <w:tcBorders>
              <w:top w:val="single" w:sz="4" w:space="0" w:color="000001"/>
              <w:left w:val="single" w:sz="4" w:space="0" w:color="000001"/>
              <w:bottom w:val="single" w:sz="4" w:space="0" w:color="000001"/>
            </w:tcBorders>
            <w:shd w:val="clear" w:color="auto" w:fill="auto"/>
            <w:vAlign w:val="center"/>
          </w:tcPr>
          <w:p w14:paraId="68A54B86"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0" w:type="dxa"/>
            <w:tcBorders>
              <w:top w:val="single" w:sz="4" w:space="0" w:color="000001"/>
              <w:left w:val="single" w:sz="4" w:space="0" w:color="000001"/>
              <w:bottom w:val="single" w:sz="4" w:space="0" w:color="000001"/>
            </w:tcBorders>
            <w:shd w:val="clear" w:color="auto" w:fill="auto"/>
            <w:vAlign w:val="center"/>
          </w:tcPr>
          <w:p w14:paraId="284F4FEA"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1" w:type="dxa"/>
            <w:tcBorders>
              <w:top w:val="single" w:sz="4" w:space="0" w:color="000001"/>
              <w:left w:val="single" w:sz="4" w:space="0" w:color="000001"/>
              <w:bottom w:val="single" w:sz="4" w:space="0" w:color="000001"/>
            </w:tcBorders>
            <w:shd w:val="clear" w:color="auto" w:fill="auto"/>
            <w:vAlign w:val="center"/>
          </w:tcPr>
          <w:p w14:paraId="05B97DA2"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(___)</w:t>
            </w:r>
          </w:p>
        </w:tc>
        <w:tc>
          <w:tcPr>
            <w:tcW w:w="6945" w:type="dxa"/>
            <w:tcBorders>
              <w:top w:val="single" w:sz="4" w:space="0" w:color="000001"/>
              <w:left w:val="single" w:sz="4" w:space="0" w:color="000001"/>
              <w:bottom w:val="single" w:sz="4" w:space="0" w:color="000001"/>
              <w:right w:val="single" w:sz="4" w:space="0" w:color="000001"/>
            </w:tcBorders>
            <w:shd w:val="clear" w:color="auto" w:fill="auto"/>
            <w:vAlign w:val="center"/>
          </w:tcPr>
          <w:p w14:paraId="3815571D"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Resolução CGEN nº 16, de 09/10/2018.</w:t>
            </w:r>
          </w:p>
        </w:tc>
      </w:tr>
      <w:tr w:rsidR="00F97FA9" w:rsidRPr="00136DAF" w14:paraId="330BA246" w14:textId="77777777" w:rsidTr="00136DAF">
        <w:trPr>
          <w:trHeight w:val="23"/>
        </w:trPr>
        <w:tc>
          <w:tcPr>
            <w:tcW w:w="994" w:type="dxa"/>
            <w:vMerge/>
            <w:tcBorders>
              <w:top w:val="single" w:sz="4" w:space="0" w:color="000001"/>
              <w:left w:val="single" w:sz="4" w:space="0" w:color="000001"/>
              <w:bottom w:val="single" w:sz="4" w:space="0" w:color="000001"/>
            </w:tcBorders>
            <w:shd w:val="clear" w:color="auto" w:fill="auto"/>
            <w:vAlign w:val="center"/>
          </w:tcPr>
          <w:p w14:paraId="31CB21A6"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0" w:type="dxa"/>
            <w:tcBorders>
              <w:top w:val="single" w:sz="4" w:space="0" w:color="000001"/>
              <w:left w:val="single" w:sz="4" w:space="0" w:color="000001"/>
              <w:bottom w:val="single" w:sz="4" w:space="0" w:color="000001"/>
            </w:tcBorders>
            <w:shd w:val="clear" w:color="auto" w:fill="auto"/>
            <w:vAlign w:val="center"/>
          </w:tcPr>
          <w:p w14:paraId="58D6BB30"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1" w:type="dxa"/>
            <w:tcBorders>
              <w:top w:val="single" w:sz="4" w:space="0" w:color="000001"/>
              <w:left w:val="single" w:sz="4" w:space="0" w:color="000001"/>
              <w:bottom w:val="single" w:sz="4" w:space="0" w:color="000001"/>
            </w:tcBorders>
            <w:shd w:val="clear" w:color="auto" w:fill="auto"/>
            <w:vAlign w:val="center"/>
          </w:tcPr>
          <w:p w14:paraId="40D81121"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(___)</w:t>
            </w:r>
          </w:p>
        </w:tc>
        <w:tc>
          <w:tcPr>
            <w:tcW w:w="6945" w:type="dxa"/>
            <w:tcBorders>
              <w:top w:val="single" w:sz="4" w:space="0" w:color="000001"/>
              <w:left w:val="single" w:sz="4" w:space="0" w:color="000001"/>
              <w:bottom w:val="single" w:sz="4" w:space="0" w:color="000001"/>
              <w:right w:val="single" w:sz="4" w:space="0" w:color="000001"/>
            </w:tcBorders>
            <w:shd w:val="clear" w:color="auto" w:fill="auto"/>
            <w:vAlign w:val="center"/>
          </w:tcPr>
          <w:p w14:paraId="3C160005"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Orientação Técnica CGEN nº 7, de 18/09/2018.</w:t>
            </w:r>
          </w:p>
        </w:tc>
      </w:tr>
      <w:tr w:rsidR="00F97FA9" w:rsidRPr="00136DAF" w14:paraId="421383A6" w14:textId="77777777" w:rsidTr="00136DAF">
        <w:trPr>
          <w:trHeight w:val="23"/>
        </w:trPr>
        <w:tc>
          <w:tcPr>
            <w:tcW w:w="994" w:type="dxa"/>
            <w:vMerge/>
            <w:tcBorders>
              <w:top w:val="single" w:sz="4" w:space="0" w:color="000001"/>
              <w:left w:val="single" w:sz="4" w:space="0" w:color="000001"/>
              <w:bottom w:val="single" w:sz="4" w:space="0" w:color="000001"/>
            </w:tcBorders>
            <w:shd w:val="clear" w:color="auto" w:fill="auto"/>
            <w:vAlign w:val="center"/>
          </w:tcPr>
          <w:p w14:paraId="605D24D4"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0" w:type="dxa"/>
            <w:tcBorders>
              <w:top w:val="single" w:sz="4" w:space="0" w:color="000001"/>
              <w:left w:val="single" w:sz="4" w:space="0" w:color="000001"/>
              <w:bottom w:val="single" w:sz="4" w:space="0" w:color="000001"/>
            </w:tcBorders>
            <w:shd w:val="clear" w:color="auto" w:fill="auto"/>
            <w:vAlign w:val="center"/>
          </w:tcPr>
          <w:p w14:paraId="705ACB34"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1" w:type="dxa"/>
            <w:tcBorders>
              <w:top w:val="single" w:sz="4" w:space="0" w:color="000001"/>
              <w:left w:val="single" w:sz="4" w:space="0" w:color="000001"/>
              <w:bottom w:val="single" w:sz="4" w:space="0" w:color="000001"/>
            </w:tcBorders>
            <w:shd w:val="clear" w:color="auto" w:fill="auto"/>
            <w:vAlign w:val="center"/>
          </w:tcPr>
          <w:p w14:paraId="66328333"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(___)</w:t>
            </w:r>
          </w:p>
        </w:tc>
        <w:tc>
          <w:tcPr>
            <w:tcW w:w="6945" w:type="dxa"/>
            <w:tcBorders>
              <w:top w:val="single" w:sz="4" w:space="0" w:color="000001"/>
              <w:left w:val="single" w:sz="4" w:space="0" w:color="000001"/>
              <w:bottom w:val="single" w:sz="4" w:space="0" w:color="000001"/>
              <w:right w:val="single" w:sz="4" w:space="0" w:color="000001"/>
            </w:tcBorders>
            <w:shd w:val="clear" w:color="auto" w:fill="auto"/>
            <w:vAlign w:val="center"/>
          </w:tcPr>
          <w:p w14:paraId="3AE0185D"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Orientação Técnica CGEN nº 10, de 09/10/2018.</w:t>
            </w:r>
          </w:p>
        </w:tc>
      </w:tr>
      <w:tr w:rsidR="00F97FA9" w:rsidRPr="00136DAF" w14:paraId="225F504A" w14:textId="77777777" w:rsidTr="00136DAF">
        <w:trPr>
          <w:trHeight w:val="23"/>
        </w:trPr>
        <w:tc>
          <w:tcPr>
            <w:tcW w:w="994" w:type="dxa"/>
            <w:vMerge/>
            <w:tcBorders>
              <w:top w:val="single" w:sz="4" w:space="0" w:color="000001"/>
              <w:left w:val="single" w:sz="4" w:space="0" w:color="000001"/>
              <w:bottom w:val="single" w:sz="4" w:space="0" w:color="000001"/>
            </w:tcBorders>
            <w:shd w:val="clear" w:color="auto" w:fill="auto"/>
            <w:vAlign w:val="center"/>
          </w:tcPr>
          <w:p w14:paraId="01AE454F" w14:textId="77777777" w:rsidR="00F97FA9" w:rsidRPr="00136DAF" w:rsidRDefault="00F97FA9" w:rsidP="00136DAF">
            <w:pPr>
              <w:widowControl w:val="0"/>
              <w:snapToGrid w:val="0"/>
              <w:jc w:val="both"/>
              <w:rPr>
                <w:rFonts w:ascii="Arial" w:hAnsi="Arial" w:cs="Arial"/>
                <w:color w:val="auto"/>
                <w:sz w:val="20"/>
                <w:szCs w:val="20"/>
                <w:lang w:eastAsia="pt-BR"/>
              </w:rPr>
            </w:pPr>
          </w:p>
        </w:tc>
        <w:tc>
          <w:tcPr>
            <w:tcW w:w="850" w:type="dxa"/>
            <w:tcBorders>
              <w:top w:val="single" w:sz="4" w:space="0" w:color="000001"/>
              <w:left w:val="single" w:sz="4" w:space="0" w:color="000001"/>
              <w:bottom w:val="single" w:sz="4" w:space="0" w:color="000001"/>
            </w:tcBorders>
            <w:shd w:val="clear" w:color="auto" w:fill="auto"/>
            <w:vAlign w:val="center"/>
          </w:tcPr>
          <w:p w14:paraId="15A59E8D"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color w:val="auto"/>
                <w:sz w:val="20"/>
                <w:szCs w:val="20"/>
                <w:lang w:eastAsia="pt-BR"/>
              </w:rPr>
              <w:t>(___)</w:t>
            </w:r>
          </w:p>
        </w:tc>
        <w:tc>
          <w:tcPr>
            <w:tcW w:w="7796"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14:paraId="0DC03935" w14:textId="77777777" w:rsidR="00F97FA9" w:rsidRPr="00136DAF" w:rsidRDefault="00F97FA9" w:rsidP="00136DAF">
            <w:pPr>
              <w:widowControl w:val="0"/>
              <w:jc w:val="both"/>
              <w:rPr>
                <w:rFonts w:ascii="Arial" w:hAnsi="Arial" w:cs="Arial"/>
                <w:color w:val="auto"/>
                <w:sz w:val="20"/>
                <w:szCs w:val="20"/>
              </w:rPr>
            </w:pPr>
            <w:r w:rsidRPr="00136DAF">
              <w:rPr>
                <w:rFonts w:ascii="Arial" w:hAnsi="Arial" w:cs="Arial"/>
                <w:b/>
                <w:color w:val="auto"/>
                <w:sz w:val="20"/>
                <w:szCs w:val="20"/>
                <w:u w:val="single"/>
                <w:lang w:eastAsia="pt-BR"/>
              </w:rPr>
              <w:t>Possui acessos</w:t>
            </w:r>
            <w:r w:rsidRPr="00136DAF">
              <w:rPr>
                <w:rFonts w:ascii="Arial" w:hAnsi="Arial" w:cs="Arial"/>
                <w:color w:val="auto"/>
                <w:sz w:val="20"/>
                <w:szCs w:val="20"/>
                <w:u w:val="single"/>
                <w:lang w:eastAsia="pt-BR"/>
              </w:rPr>
              <w:t xml:space="preserve"> </w:t>
            </w:r>
            <w:r w:rsidRPr="00136DAF">
              <w:rPr>
                <w:rFonts w:ascii="Arial" w:hAnsi="Arial" w:cs="Arial"/>
                <w:color w:val="auto"/>
                <w:sz w:val="20"/>
                <w:szCs w:val="20"/>
                <w:lang w:eastAsia="pt-BR"/>
              </w:rPr>
              <w:t xml:space="preserve">ao patrimônio genético e/ou ao seu conhecimento tradicional associado, </w:t>
            </w:r>
            <w:r w:rsidRPr="00136DAF">
              <w:rPr>
                <w:rFonts w:ascii="Arial" w:hAnsi="Arial" w:cs="Arial"/>
                <w:b/>
                <w:color w:val="auto"/>
                <w:sz w:val="20"/>
                <w:szCs w:val="20"/>
                <w:u w:val="single"/>
                <w:lang w:eastAsia="pt-BR"/>
              </w:rPr>
              <w:t>devidamente cadastrados</w:t>
            </w:r>
            <w:r w:rsidRPr="00136DAF">
              <w:rPr>
                <w:rFonts w:ascii="Arial" w:hAnsi="Arial" w:cs="Arial"/>
                <w:color w:val="auto"/>
                <w:sz w:val="20"/>
                <w:szCs w:val="20"/>
                <w:lang w:eastAsia="pt-BR"/>
              </w:rPr>
              <w:t>, com o número de registro: --------------</w:t>
            </w:r>
          </w:p>
        </w:tc>
      </w:tr>
    </w:tbl>
    <w:p w14:paraId="3D97FCE7" w14:textId="2610225A" w:rsidR="00F97FA9" w:rsidRPr="00136DAF" w:rsidRDefault="00F97FA9" w:rsidP="00136DAF">
      <w:pPr>
        <w:tabs>
          <w:tab w:val="left" w:pos="2115"/>
        </w:tabs>
        <w:rPr>
          <w:rFonts w:ascii="Arial" w:hAnsi="Arial" w:cs="Arial"/>
          <w:color w:val="auto"/>
          <w:sz w:val="20"/>
          <w:szCs w:val="20"/>
        </w:rPr>
      </w:pPr>
    </w:p>
    <w:p w14:paraId="0ACDF17A" w14:textId="77777777" w:rsidR="00F97FA9" w:rsidRPr="00136DAF" w:rsidRDefault="00F97FA9" w:rsidP="00136DAF">
      <w:pPr>
        <w:jc w:val="center"/>
        <w:rPr>
          <w:rFonts w:ascii="Arial" w:hAnsi="Arial" w:cs="Arial"/>
          <w:color w:val="auto"/>
          <w:sz w:val="20"/>
          <w:szCs w:val="20"/>
        </w:rPr>
      </w:pPr>
    </w:p>
    <w:p w14:paraId="4BD0A3BC" w14:textId="77777777" w:rsidR="00136DAF" w:rsidRPr="00136DAF" w:rsidRDefault="00136DAF" w:rsidP="00136DAF">
      <w:pPr>
        <w:ind w:right="51"/>
        <w:jc w:val="center"/>
        <w:rPr>
          <w:rFonts w:ascii="Arial" w:hAnsi="Arial" w:cs="Arial"/>
          <w:sz w:val="20"/>
          <w:szCs w:val="20"/>
        </w:rPr>
      </w:pPr>
      <w:r w:rsidRPr="00136DAF">
        <w:rPr>
          <w:rFonts w:ascii="Arial" w:hAnsi="Arial" w:cs="Arial"/>
          <w:sz w:val="20"/>
          <w:szCs w:val="20"/>
        </w:rPr>
        <w:t xml:space="preserve">Parnaíba-PI ___ de _________ </w:t>
      </w:r>
      <w:proofErr w:type="spellStart"/>
      <w:r w:rsidRPr="00136DAF">
        <w:rPr>
          <w:rFonts w:ascii="Arial" w:hAnsi="Arial" w:cs="Arial"/>
          <w:sz w:val="20"/>
          <w:szCs w:val="20"/>
        </w:rPr>
        <w:t>de</w:t>
      </w:r>
      <w:proofErr w:type="spellEnd"/>
      <w:r w:rsidRPr="00136DAF">
        <w:rPr>
          <w:rFonts w:ascii="Arial" w:hAnsi="Arial" w:cs="Arial"/>
          <w:sz w:val="20"/>
          <w:szCs w:val="20"/>
        </w:rPr>
        <w:t xml:space="preserve"> 2023</w:t>
      </w:r>
    </w:p>
    <w:p w14:paraId="66FCCCDF" w14:textId="77777777" w:rsidR="00F97FA9" w:rsidRPr="00136DAF" w:rsidRDefault="00F97FA9" w:rsidP="00136DAF">
      <w:pPr>
        <w:jc w:val="center"/>
        <w:rPr>
          <w:rFonts w:ascii="Arial" w:hAnsi="Arial" w:cs="Arial"/>
          <w:color w:val="auto"/>
          <w:sz w:val="20"/>
          <w:szCs w:val="20"/>
        </w:rPr>
      </w:pPr>
    </w:p>
    <w:p w14:paraId="0B4C6CEB" w14:textId="77777777" w:rsidR="00F97FA9" w:rsidRPr="00136DAF" w:rsidRDefault="00F97FA9" w:rsidP="00136DAF">
      <w:pPr>
        <w:jc w:val="center"/>
        <w:rPr>
          <w:rFonts w:ascii="Arial" w:hAnsi="Arial" w:cs="Arial"/>
          <w:color w:val="auto"/>
          <w:sz w:val="20"/>
          <w:szCs w:val="20"/>
        </w:rPr>
      </w:pPr>
    </w:p>
    <w:p w14:paraId="0DFB280D" w14:textId="77777777" w:rsidR="00F97FA9" w:rsidRPr="00136DAF" w:rsidRDefault="00F97FA9" w:rsidP="00136DAF">
      <w:pPr>
        <w:jc w:val="center"/>
        <w:rPr>
          <w:rFonts w:ascii="Arial" w:hAnsi="Arial" w:cs="Arial"/>
          <w:color w:val="auto"/>
          <w:sz w:val="20"/>
          <w:szCs w:val="20"/>
        </w:rPr>
      </w:pPr>
    </w:p>
    <w:p w14:paraId="773C226E" w14:textId="77777777" w:rsidR="00F97FA9" w:rsidRPr="00136DAF" w:rsidRDefault="00F97FA9" w:rsidP="00136DAF">
      <w:pPr>
        <w:jc w:val="center"/>
        <w:rPr>
          <w:rFonts w:ascii="Arial" w:hAnsi="Arial" w:cs="Arial"/>
          <w:color w:val="auto"/>
          <w:sz w:val="20"/>
          <w:szCs w:val="20"/>
        </w:rPr>
      </w:pPr>
    </w:p>
    <w:p w14:paraId="5901E081" w14:textId="77777777" w:rsidR="00F97FA9" w:rsidRPr="00136DAF" w:rsidRDefault="00F97FA9" w:rsidP="00136DAF">
      <w:pPr>
        <w:jc w:val="center"/>
        <w:rPr>
          <w:rFonts w:ascii="Arial" w:hAnsi="Arial" w:cs="Arial"/>
          <w:color w:val="auto"/>
          <w:sz w:val="20"/>
          <w:szCs w:val="20"/>
        </w:rPr>
      </w:pPr>
    </w:p>
    <w:p w14:paraId="380E8929" w14:textId="77777777" w:rsidR="00F97FA9" w:rsidRPr="00136DAF" w:rsidRDefault="00F97FA9" w:rsidP="00136DAF">
      <w:pPr>
        <w:jc w:val="center"/>
        <w:rPr>
          <w:rFonts w:ascii="Arial" w:hAnsi="Arial" w:cs="Arial"/>
          <w:color w:val="auto"/>
          <w:sz w:val="20"/>
          <w:szCs w:val="20"/>
        </w:rPr>
      </w:pPr>
      <w:r w:rsidRPr="00136DAF">
        <w:rPr>
          <w:rFonts w:ascii="Arial" w:hAnsi="Arial" w:cs="Arial"/>
          <w:color w:val="auto"/>
          <w:sz w:val="20"/>
          <w:szCs w:val="20"/>
        </w:rPr>
        <w:t>_______________________________________</w:t>
      </w:r>
    </w:p>
    <w:p w14:paraId="20B0AAA3" w14:textId="77777777" w:rsidR="00F97FA9" w:rsidRPr="00136DAF" w:rsidRDefault="00F97FA9" w:rsidP="00136DAF">
      <w:pPr>
        <w:jc w:val="center"/>
        <w:rPr>
          <w:rFonts w:ascii="Arial" w:hAnsi="Arial" w:cs="Arial"/>
          <w:color w:val="auto"/>
          <w:sz w:val="20"/>
          <w:szCs w:val="20"/>
        </w:rPr>
      </w:pPr>
      <w:r w:rsidRPr="00136DAF">
        <w:rPr>
          <w:rFonts w:ascii="Arial" w:hAnsi="Arial" w:cs="Arial"/>
          <w:color w:val="auto"/>
          <w:sz w:val="20"/>
          <w:szCs w:val="20"/>
        </w:rPr>
        <w:t>Nome completo</w:t>
      </w:r>
    </w:p>
    <w:p w14:paraId="348EE04B" w14:textId="77777777" w:rsidR="00F97FA9" w:rsidRPr="00136DAF" w:rsidRDefault="00F97FA9" w:rsidP="00136DAF">
      <w:pPr>
        <w:jc w:val="center"/>
        <w:rPr>
          <w:rFonts w:ascii="Arial" w:hAnsi="Arial" w:cs="Arial"/>
          <w:color w:val="auto"/>
          <w:sz w:val="20"/>
          <w:szCs w:val="20"/>
        </w:rPr>
      </w:pPr>
      <w:r w:rsidRPr="00136DAF">
        <w:rPr>
          <w:rFonts w:ascii="Arial" w:hAnsi="Arial" w:cs="Arial"/>
          <w:color w:val="auto"/>
          <w:sz w:val="20"/>
          <w:szCs w:val="20"/>
        </w:rPr>
        <w:t>Professor orientador</w:t>
      </w:r>
    </w:p>
    <w:p w14:paraId="6418ED5C" w14:textId="5FE1E349" w:rsidR="00BC6B04" w:rsidRDefault="00F97FA9" w:rsidP="00577A36">
      <w:pPr>
        <w:jc w:val="center"/>
        <w:rPr>
          <w:rFonts w:ascii="Arial" w:hAnsi="Arial" w:cs="Arial"/>
          <w:color w:val="auto"/>
          <w:sz w:val="20"/>
          <w:szCs w:val="20"/>
        </w:rPr>
      </w:pPr>
      <w:r w:rsidRPr="00136DAF">
        <w:rPr>
          <w:rFonts w:ascii="Arial" w:hAnsi="Arial" w:cs="Arial"/>
          <w:color w:val="auto"/>
          <w:sz w:val="20"/>
          <w:szCs w:val="20"/>
        </w:rPr>
        <w:t>SIAPE</w:t>
      </w:r>
    </w:p>
    <w:sectPr w:rsidR="00BC6B04" w:rsidSect="002A79FA">
      <w:headerReference w:type="default" r:id="rId8"/>
      <w:footerReference w:type="default" r:id="rId9"/>
      <w:pgSz w:w="11907" w:h="16840" w:code="9"/>
      <w:pgMar w:top="1701" w:right="1134" w:bottom="1134" w:left="1134" w:header="799" w:footer="327" w:gutter="0"/>
      <w:cols w:space="720"/>
      <w:formProt w:val="0"/>
      <w:docGrid w:linePitch="28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F12E42" w14:textId="77777777" w:rsidR="00F72273" w:rsidRDefault="00F72273">
      <w:r>
        <w:separator/>
      </w:r>
    </w:p>
  </w:endnote>
  <w:endnote w:type="continuationSeparator" w:id="0">
    <w:p w14:paraId="0A01A1F4" w14:textId="77777777" w:rsidR="00F72273" w:rsidRDefault="00F722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OpenSymbol">
    <w:altName w:val="Cambria"/>
    <w:charset w:val="00"/>
    <w:family w:val="auto"/>
    <w:pitch w:val="variable"/>
    <w:sig w:usb0="800000AF" w:usb1="1001ECEA" w:usb2="00000000" w:usb3="00000000" w:csb0="00000001"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47FE3" w14:textId="5ABFBB2A" w:rsidR="00D10250" w:rsidRPr="006764A7" w:rsidRDefault="004E0168">
    <w:pPr>
      <w:pStyle w:val="Rodap"/>
      <w:rPr>
        <w:rFonts w:ascii="Arial" w:hAnsi="Arial" w:cs="Arial"/>
        <w:sz w:val="18"/>
        <w:szCs w:val="18"/>
      </w:rPr>
    </w:pPr>
    <w:r>
      <w:rPr>
        <w:rFonts w:ascii="Arial" w:hAnsi="Arial" w:cs="Arial"/>
        <w:noProof/>
        <w:sz w:val="20"/>
        <w:szCs w:val="20"/>
      </w:rPr>
      <w:drawing>
        <wp:inline distT="0" distB="0" distL="0" distR="0" wp14:anchorId="087C1B98" wp14:editId="4657C249">
          <wp:extent cx="1086929" cy="347692"/>
          <wp:effectExtent l="0" t="0" r="0" b="0"/>
          <wp:docPr id="388284071" name="Imagem 388284071" descr="Desenho com traços pretos em fundo branco&#10;&#10;Descrição gerada automaticamente com confiança mé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descr="Desenho com traços pretos em fundo branco&#10;&#10;Descrição gerada automaticamente com confiança média"/>
                  <pic:cNvPicPr/>
                </pic:nvPicPr>
                <pic:blipFill>
                  <a:blip r:embed="rId1">
                    <a:extLst>
                      <a:ext uri="{28A0092B-C50C-407E-A947-70E740481C1C}">
                        <a14:useLocalDpi xmlns:a14="http://schemas.microsoft.com/office/drawing/2010/main" val="0"/>
                      </a:ext>
                    </a:extLst>
                  </a:blip>
                  <a:stretch>
                    <a:fillRect/>
                  </a:stretch>
                </pic:blipFill>
                <pic:spPr>
                  <a:xfrm>
                    <a:off x="0" y="0"/>
                    <a:ext cx="1102707" cy="352739"/>
                  </a:xfrm>
                  <a:prstGeom prst="rect">
                    <a:avLst/>
                  </a:prstGeom>
                </pic:spPr>
              </pic:pic>
            </a:graphicData>
          </a:graphic>
        </wp:inline>
      </w:drawing>
    </w:r>
    <w:r w:rsidR="002A79FA">
      <w:rPr>
        <w:rFonts w:ascii="Arial" w:hAnsi="Arial" w:cs="Arial"/>
        <w:sz w:val="18"/>
        <w:szCs w:val="18"/>
      </w:rPr>
      <w:tab/>
    </w:r>
    <w:r w:rsidR="002A79FA">
      <w:rPr>
        <w:rFonts w:ascii="Arial" w:hAnsi="Arial" w:cs="Arial"/>
        <w:sz w:val="18"/>
        <w:szCs w:val="18"/>
      </w:rPr>
      <w:tab/>
    </w:r>
    <w:r w:rsidR="00D10250" w:rsidRPr="004E0168">
      <w:rPr>
        <w:rFonts w:ascii="Arial" w:hAnsi="Arial" w:cs="Arial"/>
        <w:sz w:val="16"/>
        <w:szCs w:val="16"/>
      </w:rPr>
      <w:fldChar w:fldCharType="begin"/>
    </w:r>
    <w:r w:rsidR="00D10250" w:rsidRPr="004E0168">
      <w:rPr>
        <w:rFonts w:ascii="Arial" w:hAnsi="Arial" w:cs="Arial"/>
        <w:sz w:val="16"/>
        <w:szCs w:val="16"/>
      </w:rPr>
      <w:instrText>PAGE</w:instrText>
    </w:r>
    <w:r w:rsidR="00D10250" w:rsidRPr="004E0168">
      <w:rPr>
        <w:rFonts w:ascii="Arial" w:hAnsi="Arial" w:cs="Arial"/>
        <w:sz w:val="16"/>
        <w:szCs w:val="16"/>
      </w:rPr>
      <w:fldChar w:fldCharType="separate"/>
    </w:r>
    <w:r w:rsidR="002463EC" w:rsidRPr="004E0168">
      <w:rPr>
        <w:rFonts w:ascii="Arial" w:hAnsi="Arial" w:cs="Arial"/>
        <w:noProof/>
        <w:sz w:val="16"/>
        <w:szCs w:val="16"/>
      </w:rPr>
      <w:t>26</w:t>
    </w:r>
    <w:r w:rsidR="00D10250" w:rsidRPr="004E0168">
      <w:rPr>
        <w:rFonts w:ascii="Arial" w:hAnsi="Arial" w:cs="Arial"/>
        <w:sz w:val="16"/>
        <w:szCs w:val="16"/>
      </w:rPr>
      <w:fldChar w:fldCharType="end"/>
    </w:r>
    <w:r w:rsidR="00D10250" w:rsidRPr="004E0168">
      <w:rPr>
        <w:rFonts w:ascii="Arial" w:hAnsi="Arial" w:cs="Arial"/>
        <w:sz w:val="16"/>
        <w:szCs w:val="16"/>
      </w:rPr>
      <w:t>/</w:t>
    </w:r>
    <w:r w:rsidR="00D10250" w:rsidRPr="004E0168">
      <w:rPr>
        <w:rFonts w:ascii="Arial" w:hAnsi="Arial" w:cs="Arial"/>
        <w:sz w:val="16"/>
        <w:szCs w:val="16"/>
      </w:rPr>
      <w:fldChar w:fldCharType="begin"/>
    </w:r>
    <w:r w:rsidR="00D10250" w:rsidRPr="004E0168">
      <w:rPr>
        <w:rFonts w:ascii="Arial" w:hAnsi="Arial" w:cs="Arial"/>
        <w:sz w:val="16"/>
        <w:szCs w:val="16"/>
      </w:rPr>
      <w:instrText>NUMPAGES</w:instrText>
    </w:r>
    <w:r w:rsidR="00D10250" w:rsidRPr="004E0168">
      <w:rPr>
        <w:rFonts w:ascii="Arial" w:hAnsi="Arial" w:cs="Arial"/>
        <w:sz w:val="16"/>
        <w:szCs w:val="16"/>
      </w:rPr>
      <w:fldChar w:fldCharType="separate"/>
    </w:r>
    <w:r w:rsidR="002463EC" w:rsidRPr="004E0168">
      <w:rPr>
        <w:rFonts w:ascii="Arial" w:hAnsi="Arial" w:cs="Arial"/>
        <w:noProof/>
        <w:sz w:val="16"/>
        <w:szCs w:val="16"/>
      </w:rPr>
      <w:t>26</w:t>
    </w:r>
    <w:r w:rsidR="00D10250" w:rsidRPr="004E0168">
      <w:rPr>
        <w:rFonts w:ascii="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08EB7C" w14:textId="77777777" w:rsidR="00F72273" w:rsidRDefault="00F72273">
      <w:r>
        <w:separator/>
      </w:r>
    </w:p>
  </w:footnote>
  <w:footnote w:type="continuationSeparator" w:id="0">
    <w:p w14:paraId="6251A94E" w14:textId="77777777" w:rsidR="00F72273" w:rsidRDefault="00F722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24"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833"/>
      <w:gridCol w:w="5927"/>
      <w:gridCol w:w="1864"/>
    </w:tblGrid>
    <w:tr w:rsidR="00990237" w:rsidRPr="00AD3805" w14:paraId="124A45AC" w14:textId="77777777" w:rsidTr="001E0898">
      <w:tc>
        <w:tcPr>
          <w:tcW w:w="1833" w:type="dxa"/>
          <w:shd w:val="clear" w:color="auto" w:fill="auto"/>
          <w:vAlign w:val="center"/>
        </w:tcPr>
        <w:p w14:paraId="414D108A" w14:textId="4D2EA417" w:rsidR="00990237" w:rsidRPr="00AD3805" w:rsidRDefault="00990237" w:rsidP="00990237">
          <w:pPr>
            <w:spacing w:before="120" w:after="120"/>
            <w:jc w:val="center"/>
            <w:rPr>
              <w:rFonts w:ascii="Arial" w:hAnsi="Arial" w:cs="Arial"/>
            </w:rPr>
          </w:pPr>
          <w:r>
            <w:rPr>
              <w:noProof/>
            </w:rPr>
            <w:drawing>
              <wp:inline distT="0" distB="0" distL="0" distR="0" wp14:anchorId="6EC54F24" wp14:editId="68D1A187">
                <wp:extent cx="763270" cy="715645"/>
                <wp:effectExtent l="0" t="0" r="0" b="8255"/>
                <wp:docPr id="2062968674" name="Imagem 2"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2968674" name="Imagem 2" descr="Diagrama&#10;&#10;Descrição gerad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3270" cy="715645"/>
                        </a:xfrm>
                        <a:prstGeom prst="rect">
                          <a:avLst/>
                        </a:prstGeom>
                        <a:noFill/>
                        <a:ln>
                          <a:noFill/>
                        </a:ln>
                      </pic:spPr>
                    </pic:pic>
                  </a:graphicData>
                </a:graphic>
              </wp:inline>
            </w:drawing>
          </w:r>
        </w:p>
      </w:tc>
      <w:tc>
        <w:tcPr>
          <w:tcW w:w="5927" w:type="dxa"/>
          <w:shd w:val="clear" w:color="auto" w:fill="auto"/>
          <w:vAlign w:val="center"/>
        </w:tcPr>
        <w:p w14:paraId="4480666F" w14:textId="77777777" w:rsidR="00990237" w:rsidRPr="00544D71" w:rsidRDefault="00990237" w:rsidP="00990237">
          <w:pPr>
            <w:widowControl w:val="0"/>
            <w:autoSpaceDE w:val="0"/>
            <w:autoSpaceDN w:val="0"/>
            <w:adjustRightInd w:val="0"/>
            <w:spacing w:before="80"/>
            <w:jc w:val="center"/>
            <w:rPr>
              <w:rFonts w:ascii="Arial" w:hAnsi="Arial" w:cs="Arial"/>
              <w:b/>
              <w:sz w:val="16"/>
              <w:szCs w:val="16"/>
            </w:rPr>
          </w:pPr>
          <w:r w:rsidRPr="00544D71">
            <w:rPr>
              <w:rFonts w:ascii="Arial" w:hAnsi="Arial" w:cs="Arial"/>
              <w:b/>
              <w:sz w:val="16"/>
              <w:szCs w:val="16"/>
            </w:rPr>
            <w:t>MINISTÉRIO DA EDUCAÇÃO</w:t>
          </w:r>
        </w:p>
        <w:p w14:paraId="0CE6842C" w14:textId="77777777" w:rsidR="00990237" w:rsidRPr="00544D71" w:rsidRDefault="00990237" w:rsidP="00990237">
          <w:pPr>
            <w:widowControl w:val="0"/>
            <w:tabs>
              <w:tab w:val="left" w:pos="4180"/>
            </w:tabs>
            <w:autoSpaceDE w:val="0"/>
            <w:autoSpaceDN w:val="0"/>
            <w:adjustRightInd w:val="0"/>
            <w:jc w:val="center"/>
            <w:rPr>
              <w:rFonts w:ascii="Arial" w:hAnsi="Arial" w:cs="Arial"/>
              <w:b/>
              <w:sz w:val="16"/>
              <w:szCs w:val="16"/>
            </w:rPr>
          </w:pPr>
          <w:r w:rsidRPr="00544D71">
            <w:rPr>
              <w:rFonts w:ascii="Arial" w:hAnsi="Arial" w:cs="Arial"/>
              <w:b/>
              <w:sz w:val="16"/>
              <w:szCs w:val="16"/>
            </w:rPr>
            <w:t>UNIVERSIDADE FEDERAL DO DELTA DO PARNAÍBA</w:t>
          </w:r>
        </w:p>
        <w:p w14:paraId="5C30015C" w14:textId="77777777" w:rsidR="00544D71" w:rsidRPr="00544D71" w:rsidRDefault="00544D71" w:rsidP="00990237">
          <w:pPr>
            <w:widowControl w:val="0"/>
            <w:autoSpaceDE w:val="0"/>
            <w:autoSpaceDN w:val="0"/>
            <w:adjustRightInd w:val="0"/>
            <w:spacing w:after="80"/>
            <w:jc w:val="center"/>
            <w:rPr>
              <w:rFonts w:ascii="Arial" w:hAnsi="Arial" w:cs="Arial"/>
              <w:b/>
              <w:sz w:val="16"/>
              <w:szCs w:val="16"/>
            </w:rPr>
          </w:pPr>
          <w:r w:rsidRPr="00544D71">
            <w:rPr>
              <w:rFonts w:ascii="Arial" w:hAnsi="Arial" w:cs="Arial"/>
              <w:b/>
              <w:sz w:val="16"/>
              <w:szCs w:val="16"/>
            </w:rPr>
            <w:t>PRÓ-REITORIA DE PÓS-GRADUAÇÃO, PESQUISA E INOVAÇÃO</w:t>
          </w:r>
        </w:p>
        <w:p w14:paraId="1C2CF29A" w14:textId="194E5644" w:rsidR="00990237" w:rsidRDefault="00F40175" w:rsidP="00990237">
          <w:pPr>
            <w:widowControl w:val="0"/>
            <w:autoSpaceDE w:val="0"/>
            <w:autoSpaceDN w:val="0"/>
            <w:adjustRightInd w:val="0"/>
            <w:spacing w:after="80"/>
            <w:jc w:val="center"/>
            <w:rPr>
              <w:rFonts w:ascii="Arial" w:hAnsi="Arial" w:cs="Arial"/>
              <w:bCs/>
              <w:sz w:val="16"/>
              <w:szCs w:val="16"/>
            </w:rPr>
          </w:pPr>
          <w:r>
            <w:rPr>
              <w:rFonts w:ascii="Arial" w:hAnsi="Arial" w:cs="Arial"/>
              <w:bCs/>
              <w:sz w:val="16"/>
              <w:szCs w:val="16"/>
            </w:rPr>
            <w:t>COORDENADORAIA</w:t>
          </w:r>
          <w:r w:rsidR="00990237">
            <w:rPr>
              <w:rFonts w:ascii="Arial" w:hAnsi="Arial" w:cs="Arial"/>
              <w:bCs/>
              <w:sz w:val="16"/>
              <w:szCs w:val="16"/>
            </w:rPr>
            <w:t xml:space="preserve"> DE INOVAÇÃO E PROPRIEDADE INTELECTUAL</w:t>
          </w:r>
        </w:p>
        <w:p w14:paraId="0363AE35" w14:textId="77777777" w:rsidR="00990237" w:rsidRPr="0027438E" w:rsidRDefault="00990237" w:rsidP="00990237">
          <w:pPr>
            <w:widowControl w:val="0"/>
            <w:autoSpaceDE w:val="0"/>
            <w:autoSpaceDN w:val="0"/>
            <w:adjustRightInd w:val="0"/>
            <w:spacing w:after="80"/>
            <w:jc w:val="center"/>
            <w:rPr>
              <w:rFonts w:ascii="Arial" w:hAnsi="Arial" w:cs="Arial"/>
              <w:bCs/>
              <w:sz w:val="14"/>
              <w:szCs w:val="14"/>
            </w:rPr>
          </w:pPr>
          <w:r w:rsidRPr="0027438E">
            <w:rPr>
              <w:rFonts w:ascii="Arial" w:hAnsi="Arial" w:cs="Arial"/>
              <w:bCs/>
              <w:sz w:val="14"/>
              <w:szCs w:val="14"/>
            </w:rPr>
            <w:t>Av. São Sebastião, 2819, 64202-020. Parnaíba - Piauí</w:t>
          </w:r>
        </w:p>
      </w:tc>
      <w:tc>
        <w:tcPr>
          <w:tcW w:w="1864" w:type="dxa"/>
          <w:shd w:val="clear" w:color="auto" w:fill="auto"/>
          <w:vAlign w:val="center"/>
        </w:tcPr>
        <w:p w14:paraId="221ECA79" w14:textId="0BD178A5" w:rsidR="00990237" w:rsidRPr="00AD3805" w:rsidRDefault="00990237" w:rsidP="00990237">
          <w:pPr>
            <w:spacing w:before="120" w:after="120"/>
            <w:jc w:val="center"/>
            <w:rPr>
              <w:rFonts w:ascii="Arial" w:hAnsi="Arial" w:cs="Arial"/>
            </w:rPr>
          </w:pPr>
          <w:r>
            <w:rPr>
              <w:rFonts w:ascii="Arial" w:hAnsi="Arial" w:cs="Arial"/>
              <w:noProof/>
            </w:rPr>
            <w:drawing>
              <wp:inline distT="0" distB="0" distL="0" distR="0" wp14:anchorId="227A1A3B" wp14:editId="60CF4D33">
                <wp:extent cx="803275" cy="715645"/>
                <wp:effectExtent l="0" t="0" r="0" b="8255"/>
                <wp:docPr id="1923000824" name="Imagem 1" descr="Logotipo, nome da empres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3000824" name="Imagem 1" descr="Logotipo, nome da empresa&#10;&#10;Descrição gerada automaticamente"/>
                        <pic:cNvPicPr>
                          <a:picLocks noChangeAspect="1" noChangeArrowheads="1"/>
                        </pic:cNvPicPr>
                      </pic:nvPicPr>
                      <pic:blipFill>
                        <a:blip r:embed="rId2">
                          <a:extLst>
                            <a:ext uri="{28A0092B-C50C-407E-A947-70E740481C1C}">
                              <a14:useLocalDpi xmlns:a14="http://schemas.microsoft.com/office/drawing/2010/main" val="0"/>
                            </a:ext>
                          </a:extLst>
                        </a:blip>
                        <a:srcRect l="7062" t="7166" r="7344" b="8411"/>
                        <a:stretch>
                          <a:fillRect/>
                        </a:stretch>
                      </pic:blipFill>
                      <pic:spPr bwMode="auto">
                        <a:xfrm>
                          <a:off x="0" y="0"/>
                          <a:ext cx="803275" cy="715645"/>
                        </a:xfrm>
                        <a:prstGeom prst="rect">
                          <a:avLst/>
                        </a:prstGeom>
                        <a:noFill/>
                        <a:ln>
                          <a:noFill/>
                        </a:ln>
                      </pic:spPr>
                    </pic:pic>
                  </a:graphicData>
                </a:graphic>
              </wp:inline>
            </w:drawing>
          </w:r>
        </w:p>
      </w:tc>
    </w:tr>
  </w:tbl>
  <w:p w14:paraId="4D347FE1" w14:textId="3AC0F2C3" w:rsidR="00D10250" w:rsidRPr="00642906" w:rsidRDefault="00D10250" w:rsidP="00642906">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35EEF"/>
    <w:multiLevelType w:val="multilevel"/>
    <w:tmpl w:val="8A66F840"/>
    <w:lvl w:ilvl="0">
      <w:start w:val="1"/>
      <w:numFmt w:val="lowerRoman"/>
      <w:lvlText w:val="%1."/>
      <w:lvlJc w:val="right"/>
      <w:pPr>
        <w:tabs>
          <w:tab w:val="num" w:pos="0"/>
        </w:tabs>
        <w:ind w:left="720" w:firstLine="0"/>
      </w:pPr>
      <w:rPr>
        <w:b w:val="0"/>
        <w:bCs w:val="0"/>
        <w:sz w:val="20"/>
      </w:rPr>
    </w:lvl>
    <w:lvl w:ilvl="1">
      <w:start w:val="1"/>
      <w:numFmt w:val="none"/>
      <w:suff w:val="nothing"/>
      <w:lvlText w:val=""/>
      <w:lvlJc w:val="left"/>
      <w:pPr>
        <w:tabs>
          <w:tab w:val="num" w:pos="0"/>
        </w:tabs>
        <w:ind w:left="720" w:firstLine="0"/>
      </w:pPr>
    </w:lvl>
    <w:lvl w:ilvl="2">
      <w:start w:val="1"/>
      <w:numFmt w:val="none"/>
      <w:suff w:val="nothing"/>
      <w:lvlText w:val=""/>
      <w:lvlJc w:val="left"/>
      <w:pPr>
        <w:tabs>
          <w:tab w:val="num" w:pos="0"/>
        </w:tabs>
        <w:ind w:left="720" w:firstLine="0"/>
      </w:pPr>
    </w:lvl>
    <w:lvl w:ilvl="3">
      <w:start w:val="1"/>
      <w:numFmt w:val="none"/>
      <w:suff w:val="nothing"/>
      <w:lvlText w:val=""/>
      <w:lvlJc w:val="left"/>
      <w:pPr>
        <w:tabs>
          <w:tab w:val="num" w:pos="0"/>
        </w:tabs>
        <w:ind w:left="720" w:firstLine="0"/>
      </w:pPr>
    </w:lvl>
    <w:lvl w:ilvl="4">
      <w:start w:val="1"/>
      <w:numFmt w:val="none"/>
      <w:suff w:val="nothing"/>
      <w:lvlText w:val=""/>
      <w:lvlJc w:val="left"/>
      <w:pPr>
        <w:tabs>
          <w:tab w:val="num" w:pos="0"/>
        </w:tabs>
        <w:ind w:left="720" w:firstLine="0"/>
      </w:pPr>
    </w:lvl>
    <w:lvl w:ilvl="5">
      <w:start w:val="1"/>
      <w:numFmt w:val="none"/>
      <w:suff w:val="nothing"/>
      <w:lvlText w:val=""/>
      <w:lvlJc w:val="left"/>
      <w:pPr>
        <w:tabs>
          <w:tab w:val="num" w:pos="0"/>
        </w:tabs>
        <w:ind w:left="720" w:firstLine="0"/>
      </w:pPr>
    </w:lvl>
    <w:lvl w:ilvl="6">
      <w:start w:val="1"/>
      <w:numFmt w:val="none"/>
      <w:suff w:val="nothing"/>
      <w:lvlText w:val=""/>
      <w:lvlJc w:val="left"/>
      <w:pPr>
        <w:tabs>
          <w:tab w:val="num" w:pos="0"/>
        </w:tabs>
        <w:ind w:left="720" w:firstLine="0"/>
      </w:pPr>
    </w:lvl>
    <w:lvl w:ilvl="7">
      <w:start w:val="1"/>
      <w:numFmt w:val="none"/>
      <w:suff w:val="nothing"/>
      <w:lvlText w:val=""/>
      <w:lvlJc w:val="left"/>
      <w:pPr>
        <w:tabs>
          <w:tab w:val="num" w:pos="0"/>
        </w:tabs>
        <w:ind w:left="720" w:firstLine="0"/>
      </w:pPr>
    </w:lvl>
    <w:lvl w:ilvl="8">
      <w:start w:val="1"/>
      <w:numFmt w:val="none"/>
      <w:suff w:val="nothing"/>
      <w:lvlText w:val=""/>
      <w:lvlJc w:val="left"/>
      <w:pPr>
        <w:tabs>
          <w:tab w:val="num" w:pos="0"/>
        </w:tabs>
        <w:ind w:left="720" w:firstLine="0"/>
      </w:pPr>
    </w:lvl>
  </w:abstractNum>
  <w:abstractNum w:abstractNumId="1" w15:restartNumberingAfterBreak="0">
    <w:nsid w:val="06FC2307"/>
    <w:multiLevelType w:val="multilevel"/>
    <w:tmpl w:val="E76243A8"/>
    <w:lvl w:ilvl="0">
      <w:start w:val="1"/>
      <w:numFmt w:val="bullet"/>
      <w:lvlText w:val=""/>
      <w:lvlJc w:val="left"/>
      <w:pPr>
        <w:tabs>
          <w:tab w:val="num" w:pos="644"/>
        </w:tabs>
        <w:ind w:left="644" w:hanging="360"/>
      </w:pPr>
      <w:rPr>
        <w:rFonts w:ascii="Symbol" w:hAnsi="Symbol" w:cs="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0"/>
        </w:tabs>
        <w:ind w:left="644" w:hanging="360"/>
      </w:pPr>
      <w:rPr>
        <w:rFonts w:ascii="Arial" w:hAnsi="Arial" w:cs="Arial"/>
        <w:b/>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 w15:restartNumberingAfterBreak="0">
    <w:nsid w:val="0D603C2B"/>
    <w:multiLevelType w:val="multilevel"/>
    <w:tmpl w:val="1C2417B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0DFB01EB"/>
    <w:multiLevelType w:val="multilevel"/>
    <w:tmpl w:val="8820B33A"/>
    <w:lvl w:ilvl="0">
      <w:start w:val="1"/>
      <w:numFmt w:val="lowerLetter"/>
      <w:suff w:val="space"/>
      <w:lvlText w:val="%1)"/>
      <w:lvlJc w:val="left"/>
      <w:pPr>
        <w:tabs>
          <w:tab w:val="num" w:pos="0"/>
        </w:tabs>
        <w:ind w:left="813" w:hanging="420"/>
      </w:pPr>
      <w:rPr>
        <w:b w:val="0"/>
        <w:bCs w:val="0"/>
        <w:sz w:val="20"/>
      </w:rPr>
    </w:lvl>
    <w:lvl w:ilvl="1">
      <w:start w:val="1"/>
      <w:numFmt w:val="lowerLetter"/>
      <w:lvlText w:val="%2."/>
      <w:lvlJc w:val="left"/>
      <w:pPr>
        <w:tabs>
          <w:tab w:val="num" w:pos="0"/>
        </w:tabs>
        <w:ind w:left="1473" w:hanging="360"/>
      </w:pPr>
    </w:lvl>
    <w:lvl w:ilvl="2">
      <w:start w:val="1"/>
      <w:numFmt w:val="lowerRoman"/>
      <w:lvlText w:val="%3."/>
      <w:lvlJc w:val="right"/>
      <w:pPr>
        <w:tabs>
          <w:tab w:val="num" w:pos="0"/>
        </w:tabs>
        <w:ind w:left="2193" w:hanging="180"/>
      </w:pPr>
    </w:lvl>
    <w:lvl w:ilvl="3">
      <w:start w:val="1"/>
      <w:numFmt w:val="decimal"/>
      <w:lvlText w:val="%4."/>
      <w:lvlJc w:val="left"/>
      <w:pPr>
        <w:tabs>
          <w:tab w:val="num" w:pos="0"/>
        </w:tabs>
        <w:ind w:left="2913" w:hanging="360"/>
      </w:pPr>
    </w:lvl>
    <w:lvl w:ilvl="4">
      <w:start w:val="1"/>
      <w:numFmt w:val="lowerLetter"/>
      <w:lvlText w:val="%5."/>
      <w:lvlJc w:val="left"/>
      <w:pPr>
        <w:tabs>
          <w:tab w:val="num" w:pos="0"/>
        </w:tabs>
        <w:ind w:left="3633" w:hanging="360"/>
      </w:pPr>
    </w:lvl>
    <w:lvl w:ilvl="5">
      <w:start w:val="1"/>
      <w:numFmt w:val="lowerRoman"/>
      <w:lvlText w:val="%6."/>
      <w:lvlJc w:val="right"/>
      <w:pPr>
        <w:tabs>
          <w:tab w:val="num" w:pos="0"/>
        </w:tabs>
        <w:ind w:left="4353" w:hanging="180"/>
      </w:pPr>
    </w:lvl>
    <w:lvl w:ilvl="6">
      <w:start w:val="1"/>
      <w:numFmt w:val="decimal"/>
      <w:lvlText w:val="%7."/>
      <w:lvlJc w:val="left"/>
      <w:pPr>
        <w:tabs>
          <w:tab w:val="num" w:pos="0"/>
        </w:tabs>
        <w:ind w:left="5073" w:hanging="360"/>
      </w:pPr>
    </w:lvl>
    <w:lvl w:ilvl="7">
      <w:start w:val="1"/>
      <w:numFmt w:val="lowerLetter"/>
      <w:lvlText w:val="%8."/>
      <w:lvlJc w:val="left"/>
      <w:pPr>
        <w:tabs>
          <w:tab w:val="num" w:pos="0"/>
        </w:tabs>
        <w:ind w:left="5793" w:hanging="360"/>
      </w:pPr>
    </w:lvl>
    <w:lvl w:ilvl="8">
      <w:start w:val="1"/>
      <w:numFmt w:val="lowerRoman"/>
      <w:lvlText w:val="%9."/>
      <w:lvlJc w:val="right"/>
      <w:pPr>
        <w:tabs>
          <w:tab w:val="num" w:pos="0"/>
        </w:tabs>
        <w:ind w:left="6513" w:hanging="180"/>
      </w:pPr>
    </w:lvl>
  </w:abstractNum>
  <w:abstractNum w:abstractNumId="4" w15:restartNumberingAfterBreak="0">
    <w:nsid w:val="10F7000B"/>
    <w:multiLevelType w:val="multilevel"/>
    <w:tmpl w:val="A48C3B10"/>
    <w:lvl w:ilvl="0">
      <w:start w:val="1"/>
      <w:numFmt w:val="lowerLetter"/>
      <w:lvlText w:val="%1)"/>
      <w:lvlJc w:val="left"/>
      <w:pPr>
        <w:tabs>
          <w:tab w:val="num" w:pos="0"/>
        </w:tabs>
        <w:ind w:left="927" w:hanging="360"/>
      </w:pPr>
      <w:rPr>
        <w:rFonts w:eastAsia="Verdana"/>
        <w:b w:val="0"/>
        <w:sz w:val="20"/>
      </w:r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5" w15:restartNumberingAfterBreak="0">
    <w:nsid w:val="119B23DB"/>
    <w:multiLevelType w:val="multilevel"/>
    <w:tmpl w:val="A7E6D778"/>
    <w:lvl w:ilvl="0">
      <w:start w:val="1"/>
      <w:numFmt w:val="lowerLetter"/>
      <w:lvlText w:val="%1)"/>
      <w:lvlJc w:val="left"/>
      <w:pPr>
        <w:tabs>
          <w:tab w:val="num" w:pos="0"/>
        </w:tabs>
        <w:ind w:left="927" w:hanging="360"/>
      </w:pPr>
      <w:rPr>
        <w:rFonts w:ascii="Arial" w:eastAsia="Verdana" w:hAnsi="Arial"/>
        <w:sz w:val="20"/>
      </w:r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6" w15:restartNumberingAfterBreak="0">
    <w:nsid w:val="12027AB1"/>
    <w:multiLevelType w:val="multilevel"/>
    <w:tmpl w:val="62A60EA2"/>
    <w:lvl w:ilvl="0">
      <w:start w:val="1"/>
      <w:numFmt w:val="lowerLetter"/>
      <w:suff w:val="space"/>
      <w:lvlText w:val="%1)"/>
      <w:lvlJc w:val="left"/>
      <w:pPr>
        <w:tabs>
          <w:tab w:val="num" w:pos="0"/>
        </w:tabs>
        <w:ind w:left="813" w:hanging="420"/>
      </w:pPr>
      <w:rPr>
        <w:rFonts w:ascii="Arial" w:hAnsi="Arial"/>
        <w:b w:val="0"/>
        <w:bCs w:val="0"/>
        <w:sz w:val="20"/>
      </w:rPr>
    </w:lvl>
    <w:lvl w:ilvl="1">
      <w:start w:val="1"/>
      <w:numFmt w:val="lowerLetter"/>
      <w:lvlText w:val="%2."/>
      <w:lvlJc w:val="left"/>
      <w:pPr>
        <w:tabs>
          <w:tab w:val="num" w:pos="0"/>
        </w:tabs>
        <w:ind w:left="1473" w:hanging="360"/>
      </w:pPr>
    </w:lvl>
    <w:lvl w:ilvl="2">
      <w:start w:val="1"/>
      <w:numFmt w:val="lowerRoman"/>
      <w:lvlText w:val="%3."/>
      <w:lvlJc w:val="right"/>
      <w:pPr>
        <w:tabs>
          <w:tab w:val="num" w:pos="0"/>
        </w:tabs>
        <w:ind w:left="2193" w:hanging="180"/>
      </w:pPr>
    </w:lvl>
    <w:lvl w:ilvl="3">
      <w:start w:val="1"/>
      <w:numFmt w:val="decimal"/>
      <w:lvlText w:val="%4."/>
      <w:lvlJc w:val="left"/>
      <w:pPr>
        <w:tabs>
          <w:tab w:val="num" w:pos="0"/>
        </w:tabs>
        <w:ind w:left="2913" w:hanging="360"/>
      </w:pPr>
    </w:lvl>
    <w:lvl w:ilvl="4">
      <w:start w:val="1"/>
      <w:numFmt w:val="lowerLetter"/>
      <w:lvlText w:val="%5."/>
      <w:lvlJc w:val="left"/>
      <w:pPr>
        <w:tabs>
          <w:tab w:val="num" w:pos="0"/>
        </w:tabs>
        <w:ind w:left="3633" w:hanging="360"/>
      </w:pPr>
    </w:lvl>
    <w:lvl w:ilvl="5">
      <w:start w:val="1"/>
      <w:numFmt w:val="lowerRoman"/>
      <w:lvlText w:val="%6."/>
      <w:lvlJc w:val="right"/>
      <w:pPr>
        <w:tabs>
          <w:tab w:val="num" w:pos="0"/>
        </w:tabs>
        <w:ind w:left="4353" w:hanging="180"/>
      </w:pPr>
    </w:lvl>
    <w:lvl w:ilvl="6">
      <w:start w:val="1"/>
      <w:numFmt w:val="decimal"/>
      <w:lvlText w:val="%7."/>
      <w:lvlJc w:val="left"/>
      <w:pPr>
        <w:tabs>
          <w:tab w:val="num" w:pos="0"/>
        </w:tabs>
        <w:ind w:left="5073" w:hanging="360"/>
      </w:pPr>
    </w:lvl>
    <w:lvl w:ilvl="7">
      <w:start w:val="1"/>
      <w:numFmt w:val="lowerLetter"/>
      <w:lvlText w:val="%8."/>
      <w:lvlJc w:val="left"/>
      <w:pPr>
        <w:tabs>
          <w:tab w:val="num" w:pos="0"/>
        </w:tabs>
        <w:ind w:left="5793" w:hanging="360"/>
      </w:pPr>
    </w:lvl>
    <w:lvl w:ilvl="8">
      <w:start w:val="1"/>
      <w:numFmt w:val="lowerRoman"/>
      <w:lvlText w:val="%9."/>
      <w:lvlJc w:val="right"/>
      <w:pPr>
        <w:tabs>
          <w:tab w:val="num" w:pos="0"/>
        </w:tabs>
        <w:ind w:left="6513" w:hanging="180"/>
      </w:pPr>
    </w:lvl>
  </w:abstractNum>
  <w:abstractNum w:abstractNumId="7" w15:restartNumberingAfterBreak="0">
    <w:nsid w:val="12B677FC"/>
    <w:multiLevelType w:val="multilevel"/>
    <w:tmpl w:val="9228912A"/>
    <w:lvl w:ilvl="0">
      <w:start w:val="1"/>
      <w:numFmt w:val="lowerLetter"/>
      <w:lvlText w:val="%1."/>
      <w:lvlJc w:val="left"/>
      <w:pPr>
        <w:tabs>
          <w:tab w:val="num" w:pos="0"/>
        </w:tabs>
        <w:ind w:left="2137" w:hanging="360"/>
      </w:pPr>
    </w:lvl>
    <w:lvl w:ilvl="1">
      <w:start w:val="1"/>
      <w:numFmt w:val="lowerLetter"/>
      <w:lvlText w:val="%2."/>
      <w:lvlJc w:val="left"/>
      <w:pPr>
        <w:tabs>
          <w:tab w:val="num" w:pos="0"/>
        </w:tabs>
        <w:ind w:left="2857" w:hanging="360"/>
      </w:pPr>
    </w:lvl>
    <w:lvl w:ilvl="2">
      <w:start w:val="1"/>
      <w:numFmt w:val="lowerRoman"/>
      <w:lvlText w:val="%3."/>
      <w:lvlJc w:val="right"/>
      <w:pPr>
        <w:tabs>
          <w:tab w:val="num" w:pos="0"/>
        </w:tabs>
        <w:ind w:left="3577" w:hanging="180"/>
      </w:pPr>
    </w:lvl>
    <w:lvl w:ilvl="3">
      <w:start w:val="1"/>
      <w:numFmt w:val="decimal"/>
      <w:lvlText w:val="%4."/>
      <w:lvlJc w:val="left"/>
      <w:pPr>
        <w:tabs>
          <w:tab w:val="num" w:pos="0"/>
        </w:tabs>
        <w:ind w:left="4297" w:hanging="360"/>
      </w:pPr>
    </w:lvl>
    <w:lvl w:ilvl="4">
      <w:start w:val="1"/>
      <w:numFmt w:val="lowerLetter"/>
      <w:lvlText w:val="%5."/>
      <w:lvlJc w:val="left"/>
      <w:pPr>
        <w:tabs>
          <w:tab w:val="num" w:pos="0"/>
        </w:tabs>
        <w:ind w:left="5017" w:hanging="360"/>
      </w:pPr>
    </w:lvl>
    <w:lvl w:ilvl="5">
      <w:start w:val="1"/>
      <w:numFmt w:val="lowerRoman"/>
      <w:lvlText w:val="%6."/>
      <w:lvlJc w:val="right"/>
      <w:pPr>
        <w:tabs>
          <w:tab w:val="num" w:pos="0"/>
        </w:tabs>
        <w:ind w:left="5737" w:hanging="180"/>
      </w:pPr>
    </w:lvl>
    <w:lvl w:ilvl="6">
      <w:start w:val="1"/>
      <w:numFmt w:val="decimal"/>
      <w:lvlText w:val="%7."/>
      <w:lvlJc w:val="left"/>
      <w:pPr>
        <w:tabs>
          <w:tab w:val="num" w:pos="0"/>
        </w:tabs>
        <w:ind w:left="6457" w:hanging="360"/>
      </w:pPr>
    </w:lvl>
    <w:lvl w:ilvl="7">
      <w:start w:val="1"/>
      <w:numFmt w:val="lowerLetter"/>
      <w:lvlText w:val="%8."/>
      <w:lvlJc w:val="left"/>
      <w:pPr>
        <w:tabs>
          <w:tab w:val="num" w:pos="0"/>
        </w:tabs>
        <w:ind w:left="7177" w:hanging="360"/>
      </w:pPr>
    </w:lvl>
    <w:lvl w:ilvl="8">
      <w:start w:val="1"/>
      <w:numFmt w:val="lowerRoman"/>
      <w:lvlText w:val="%9."/>
      <w:lvlJc w:val="right"/>
      <w:pPr>
        <w:tabs>
          <w:tab w:val="num" w:pos="0"/>
        </w:tabs>
        <w:ind w:left="7897" w:hanging="180"/>
      </w:pPr>
    </w:lvl>
  </w:abstractNum>
  <w:abstractNum w:abstractNumId="8" w15:restartNumberingAfterBreak="0">
    <w:nsid w:val="16E808BB"/>
    <w:multiLevelType w:val="hybridMultilevel"/>
    <w:tmpl w:val="E4960BD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1B4D1BF7"/>
    <w:multiLevelType w:val="multilevel"/>
    <w:tmpl w:val="31E223DC"/>
    <w:lvl w:ilvl="0">
      <w:start w:val="1"/>
      <w:numFmt w:val="decimal"/>
      <w:lvlText w:val="%1."/>
      <w:lvlJc w:val="left"/>
      <w:pPr>
        <w:tabs>
          <w:tab w:val="num" w:pos="0"/>
        </w:tabs>
        <w:ind w:left="284" w:hanging="284"/>
      </w:pPr>
      <w:rPr>
        <w:rFonts w:ascii="Arial" w:hAnsi="Arial"/>
        <w:b/>
        <w:sz w:val="20"/>
      </w:rPr>
    </w:lvl>
    <w:lvl w:ilvl="1">
      <w:start w:val="1"/>
      <w:numFmt w:val="decimal"/>
      <w:lvlText w:val="%1.%2."/>
      <w:lvlJc w:val="left"/>
      <w:pPr>
        <w:tabs>
          <w:tab w:val="num" w:pos="0"/>
        </w:tabs>
        <w:ind w:left="1317" w:hanging="720"/>
      </w:pPr>
      <w:rPr>
        <w:rFonts w:ascii="Arial" w:hAnsi="Arial"/>
        <w:b/>
        <w:sz w:val="20"/>
      </w:rPr>
    </w:lvl>
    <w:lvl w:ilvl="2">
      <w:start w:val="1"/>
      <w:numFmt w:val="decimal"/>
      <w:lvlText w:val="%1.%2.%3."/>
      <w:lvlJc w:val="left"/>
      <w:pPr>
        <w:tabs>
          <w:tab w:val="num" w:pos="0"/>
        </w:tabs>
        <w:ind w:left="2520" w:hanging="1080"/>
      </w:pPr>
    </w:lvl>
    <w:lvl w:ilvl="3">
      <w:start w:val="1"/>
      <w:numFmt w:val="decimal"/>
      <w:lvlText w:val="%1.%2.%3.%4."/>
      <w:lvlJc w:val="left"/>
      <w:pPr>
        <w:tabs>
          <w:tab w:val="num" w:pos="0"/>
        </w:tabs>
        <w:ind w:left="3240" w:hanging="1080"/>
      </w:pPr>
    </w:lvl>
    <w:lvl w:ilvl="4">
      <w:start w:val="1"/>
      <w:numFmt w:val="decimal"/>
      <w:lvlText w:val="%1.%2.%3.%4.%5."/>
      <w:lvlJc w:val="left"/>
      <w:pPr>
        <w:tabs>
          <w:tab w:val="num" w:pos="0"/>
        </w:tabs>
        <w:ind w:left="4320" w:hanging="1440"/>
      </w:pPr>
    </w:lvl>
    <w:lvl w:ilvl="5">
      <w:start w:val="1"/>
      <w:numFmt w:val="decimal"/>
      <w:lvlText w:val="%1.%2.%3.%4.%5.%6."/>
      <w:lvlJc w:val="left"/>
      <w:pPr>
        <w:tabs>
          <w:tab w:val="num" w:pos="0"/>
        </w:tabs>
        <w:ind w:left="5400" w:hanging="1800"/>
      </w:pPr>
    </w:lvl>
    <w:lvl w:ilvl="6">
      <w:start w:val="1"/>
      <w:numFmt w:val="decimal"/>
      <w:lvlText w:val="%1.%2.%3.%4.%5.%6.%7."/>
      <w:lvlJc w:val="left"/>
      <w:pPr>
        <w:tabs>
          <w:tab w:val="num" w:pos="0"/>
        </w:tabs>
        <w:ind w:left="6120" w:hanging="1800"/>
      </w:pPr>
    </w:lvl>
    <w:lvl w:ilvl="7">
      <w:start w:val="1"/>
      <w:numFmt w:val="decimal"/>
      <w:lvlText w:val="%1.%2.%3.%4.%5.%6.%7.%8."/>
      <w:lvlJc w:val="left"/>
      <w:pPr>
        <w:tabs>
          <w:tab w:val="num" w:pos="0"/>
        </w:tabs>
        <w:ind w:left="7200" w:hanging="2160"/>
      </w:pPr>
    </w:lvl>
    <w:lvl w:ilvl="8">
      <w:start w:val="1"/>
      <w:numFmt w:val="decimal"/>
      <w:lvlText w:val="%1.%2.%3.%4.%5.%6.%7.%8.%9."/>
      <w:lvlJc w:val="left"/>
      <w:pPr>
        <w:tabs>
          <w:tab w:val="num" w:pos="0"/>
        </w:tabs>
        <w:ind w:left="8280" w:hanging="2520"/>
      </w:pPr>
    </w:lvl>
  </w:abstractNum>
  <w:abstractNum w:abstractNumId="10" w15:restartNumberingAfterBreak="0">
    <w:nsid w:val="1D8F1E9E"/>
    <w:multiLevelType w:val="hybridMultilevel"/>
    <w:tmpl w:val="BDB0ADB2"/>
    <w:lvl w:ilvl="0" w:tplc="FEE06BB6">
      <w:start w:val="1"/>
      <w:numFmt w:val="decimal"/>
      <w:lvlText w:val="%1."/>
      <w:lvlJc w:val="left"/>
      <w:pPr>
        <w:ind w:left="720" w:hanging="360"/>
      </w:pPr>
      <w:rPr>
        <w:rFonts w:eastAsia="Verdana"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24952D3F"/>
    <w:multiLevelType w:val="multilevel"/>
    <w:tmpl w:val="FC12C09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 w15:restartNumberingAfterBreak="0">
    <w:nsid w:val="2DC0599C"/>
    <w:multiLevelType w:val="multilevel"/>
    <w:tmpl w:val="1C705FD0"/>
    <w:lvl w:ilvl="0">
      <w:start w:val="1"/>
      <w:numFmt w:val="decimal"/>
      <w:lvlText w:val="%1."/>
      <w:lvlJc w:val="left"/>
      <w:pPr>
        <w:tabs>
          <w:tab w:val="num" w:pos="1797"/>
        </w:tabs>
        <w:ind w:left="1797" w:hanging="360"/>
      </w:pPr>
    </w:lvl>
    <w:lvl w:ilvl="1">
      <w:start w:val="1"/>
      <w:numFmt w:val="decimal"/>
      <w:lvlText w:val="%2."/>
      <w:lvlJc w:val="left"/>
      <w:pPr>
        <w:tabs>
          <w:tab w:val="num" w:pos="2157"/>
        </w:tabs>
        <w:ind w:left="2157" w:hanging="360"/>
      </w:pPr>
    </w:lvl>
    <w:lvl w:ilvl="2">
      <w:start w:val="1"/>
      <w:numFmt w:val="decimal"/>
      <w:lvlText w:val="%3."/>
      <w:lvlJc w:val="left"/>
      <w:pPr>
        <w:tabs>
          <w:tab w:val="num" w:pos="2517"/>
        </w:tabs>
        <w:ind w:left="2517" w:hanging="360"/>
      </w:pPr>
    </w:lvl>
    <w:lvl w:ilvl="3">
      <w:start w:val="1"/>
      <w:numFmt w:val="decimal"/>
      <w:lvlText w:val="%4."/>
      <w:lvlJc w:val="left"/>
      <w:pPr>
        <w:tabs>
          <w:tab w:val="num" w:pos="2877"/>
        </w:tabs>
        <w:ind w:left="2877" w:hanging="360"/>
      </w:pPr>
    </w:lvl>
    <w:lvl w:ilvl="4">
      <w:start w:val="1"/>
      <w:numFmt w:val="decimal"/>
      <w:lvlText w:val="%5."/>
      <w:lvlJc w:val="left"/>
      <w:pPr>
        <w:tabs>
          <w:tab w:val="num" w:pos="3237"/>
        </w:tabs>
        <w:ind w:left="3237" w:hanging="360"/>
      </w:pPr>
    </w:lvl>
    <w:lvl w:ilvl="5">
      <w:start w:val="1"/>
      <w:numFmt w:val="decimal"/>
      <w:lvlText w:val="%6."/>
      <w:lvlJc w:val="left"/>
      <w:pPr>
        <w:tabs>
          <w:tab w:val="num" w:pos="3597"/>
        </w:tabs>
        <w:ind w:left="3597" w:hanging="360"/>
      </w:pPr>
    </w:lvl>
    <w:lvl w:ilvl="6">
      <w:start w:val="1"/>
      <w:numFmt w:val="decimal"/>
      <w:lvlText w:val="%7."/>
      <w:lvlJc w:val="left"/>
      <w:pPr>
        <w:tabs>
          <w:tab w:val="num" w:pos="3957"/>
        </w:tabs>
        <w:ind w:left="3957" w:hanging="360"/>
      </w:pPr>
    </w:lvl>
    <w:lvl w:ilvl="7">
      <w:start w:val="1"/>
      <w:numFmt w:val="decimal"/>
      <w:lvlText w:val="%8."/>
      <w:lvlJc w:val="left"/>
      <w:pPr>
        <w:tabs>
          <w:tab w:val="num" w:pos="4317"/>
        </w:tabs>
        <w:ind w:left="4317" w:hanging="360"/>
      </w:pPr>
    </w:lvl>
    <w:lvl w:ilvl="8">
      <w:start w:val="1"/>
      <w:numFmt w:val="decimal"/>
      <w:lvlText w:val="%9."/>
      <w:lvlJc w:val="left"/>
      <w:pPr>
        <w:tabs>
          <w:tab w:val="num" w:pos="4677"/>
        </w:tabs>
        <w:ind w:left="4677" w:hanging="360"/>
      </w:pPr>
    </w:lvl>
  </w:abstractNum>
  <w:abstractNum w:abstractNumId="13" w15:restartNumberingAfterBreak="0">
    <w:nsid w:val="388C1AB4"/>
    <w:multiLevelType w:val="hybridMultilevel"/>
    <w:tmpl w:val="616AA03E"/>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3ED232D7"/>
    <w:multiLevelType w:val="multilevel"/>
    <w:tmpl w:val="426EE13A"/>
    <w:lvl w:ilvl="0">
      <w:start w:val="1"/>
      <w:numFmt w:val="lowerLetter"/>
      <w:lvlText w:val="%1)"/>
      <w:lvlJc w:val="left"/>
      <w:pPr>
        <w:tabs>
          <w:tab w:val="num" w:pos="0"/>
        </w:tabs>
        <w:ind w:left="1778" w:hanging="360"/>
      </w:pPr>
    </w:lvl>
    <w:lvl w:ilvl="1">
      <w:start w:val="1"/>
      <w:numFmt w:val="lowerLetter"/>
      <w:lvlText w:val="%2."/>
      <w:lvlJc w:val="left"/>
      <w:pPr>
        <w:tabs>
          <w:tab w:val="num" w:pos="0"/>
        </w:tabs>
        <w:ind w:left="2498" w:hanging="360"/>
      </w:pPr>
    </w:lvl>
    <w:lvl w:ilvl="2">
      <w:start w:val="1"/>
      <w:numFmt w:val="lowerRoman"/>
      <w:lvlText w:val="%3."/>
      <w:lvlJc w:val="right"/>
      <w:pPr>
        <w:tabs>
          <w:tab w:val="num" w:pos="0"/>
        </w:tabs>
        <w:ind w:left="3218" w:hanging="180"/>
      </w:pPr>
    </w:lvl>
    <w:lvl w:ilvl="3">
      <w:start w:val="1"/>
      <w:numFmt w:val="decimal"/>
      <w:lvlText w:val="%4."/>
      <w:lvlJc w:val="left"/>
      <w:pPr>
        <w:tabs>
          <w:tab w:val="num" w:pos="0"/>
        </w:tabs>
        <w:ind w:left="3938" w:hanging="360"/>
      </w:pPr>
    </w:lvl>
    <w:lvl w:ilvl="4">
      <w:start w:val="1"/>
      <w:numFmt w:val="lowerLetter"/>
      <w:lvlText w:val="%5."/>
      <w:lvlJc w:val="left"/>
      <w:pPr>
        <w:tabs>
          <w:tab w:val="num" w:pos="0"/>
        </w:tabs>
        <w:ind w:left="4658" w:hanging="360"/>
      </w:pPr>
    </w:lvl>
    <w:lvl w:ilvl="5">
      <w:start w:val="1"/>
      <w:numFmt w:val="lowerRoman"/>
      <w:lvlText w:val="%6."/>
      <w:lvlJc w:val="right"/>
      <w:pPr>
        <w:tabs>
          <w:tab w:val="num" w:pos="0"/>
        </w:tabs>
        <w:ind w:left="5378" w:hanging="180"/>
      </w:pPr>
    </w:lvl>
    <w:lvl w:ilvl="6">
      <w:start w:val="1"/>
      <w:numFmt w:val="decimal"/>
      <w:lvlText w:val="%7."/>
      <w:lvlJc w:val="left"/>
      <w:pPr>
        <w:tabs>
          <w:tab w:val="num" w:pos="0"/>
        </w:tabs>
        <w:ind w:left="6098" w:hanging="360"/>
      </w:pPr>
    </w:lvl>
    <w:lvl w:ilvl="7">
      <w:start w:val="1"/>
      <w:numFmt w:val="lowerLetter"/>
      <w:lvlText w:val="%8."/>
      <w:lvlJc w:val="left"/>
      <w:pPr>
        <w:tabs>
          <w:tab w:val="num" w:pos="0"/>
        </w:tabs>
        <w:ind w:left="6818" w:hanging="360"/>
      </w:pPr>
    </w:lvl>
    <w:lvl w:ilvl="8">
      <w:start w:val="1"/>
      <w:numFmt w:val="lowerRoman"/>
      <w:lvlText w:val="%9."/>
      <w:lvlJc w:val="right"/>
      <w:pPr>
        <w:tabs>
          <w:tab w:val="num" w:pos="0"/>
        </w:tabs>
        <w:ind w:left="7538" w:hanging="180"/>
      </w:pPr>
    </w:lvl>
  </w:abstractNum>
  <w:abstractNum w:abstractNumId="15" w15:restartNumberingAfterBreak="0">
    <w:nsid w:val="3F061793"/>
    <w:multiLevelType w:val="multilevel"/>
    <w:tmpl w:val="52BED1B0"/>
    <w:lvl w:ilvl="0">
      <w:start w:val="14"/>
      <w:numFmt w:val="decimal"/>
      <w:lvlText w:val="%1"/>
      <w:lvlJc w:val="left"/>
      <w:pPr>
        <w:tabs>
          <w:tab w:val="num" w:pos="0"/>
        </w:tabs>
        <w:ind w:left="552" w:hanging="552"/>
      </w:pPr>
      <w:rPr>
        <w:rFonts w:ascii="Arial" w:eastAsia="Verdana" w:hAnsi="Arial" w:cs="Arial"/>
        <w:sz w:val="20"/>
      </w:rPr>
    </w:lvl>
    <w:lvl w:ilvl="1">
      <w:start w:val="1"/>
      <w:numFmt w:val="decimal"/>
      <w:lvlText w:val="%1.%2"/>
      <w:lvlJc w:val="left"/>
      <w:pPr>
        <w:tabs>
          <w:tab w:val="num" w:pos="0"/>
        </w:tabs>
        <w:ind w:left="1119" w:hanging="552"/>
      </w:pPr>
      <w:rPr>
        <w:rFonts w:ascii="Arial" w:eastAsia="Verdana" w:hAnsi="Arial" w:cs="Arial"/>
        <w:sz w:val="20"/>
      </w:rPr>
    </w:lvl>
    <w:lvl w:ilvl="2">
      <w:start w:val="1"/>
      <w:numFmt w:val="decimal"/>
      <w:lvlText w:val="%1.%2.%3"/>
      <w:lvlJc w:val="left"/>
      <w:pPr>
        <w:tabs>
          <w:tab w:val="num" w:pos="0"/>
        </w:tabs>
        <w:ind w:left="1854" w:hanging="720"/>
      </w:pPr>
      <w:rPr>
        <w:rFonts w:ascii="Arial" w:eastAsia="Verdana" w:hAnsi="Arial" w:cs="Arial"/>
        <w:sz w:val="20"/>
      </w:rPr>
    </w:lvl>
    <w:lvl w:ilvl="3">
      <w:start w:val="1"/>
      <w:numFmt w:val="decimal"/>
      <w:lvlText w:val="%1.%2.%3.%4"/>
      <w:lvlJc w:val="left"/>
      <w:pPr>
        <w:tabs>
          <w:tab w:val="num" w:pos="0"/>
        </w:tabs>
        <w:ind w:left="2421" w:hanging="720"/>
      </w:pPr>
      <w:rPr>
        <w:rFonts w:ascii="Arial" w:eastAsia="Verdana" w:hAnsi="Arial" w:cs="Arial"/>
        <w:sz w:val="20"/>
      </w:rPr>
    </w:lvl>
    <w:lvl w:ilvl="4">
      <w:start w:val="1"/>
      <w:numFmt w:val="decimal"/>
      <w:lvlText w:val="%1.%2.%3.%4.%5"/>
      <w:lvlJc w:val="left"/>
      <w:pPr>
        <w:tabs>
          <w:tab w:val="num" w:pos="0"/>
        </w:tabs>
        <w:ind w:left="3348" w:hanging="1080"/>
      </w:pPr>
      <w:rPr>
        <w:rFonts w:ascii="Arial" w:eastAsia="Verdana" w:hAnsi="Arial" w:cs="Arial"/>
        <w:sz w:val="20"/>
      </w:rPr>
    </w:lvl>
    <w:lvl w:ilvl="5">
      <w:start w:val="1"/>
      <w:numFmt w:val="decimal"/>
      <w:lvlText w:val="%1.%2.%3.%4.%5.%6"/>
      <w:lvlJc w:val="left"/>
      <w:pPr>
        <w:tabs>
          <w:tab w:val="num" w:pos="0"/>
        </w:tabs>
        <w:ind w:left="3915" w:hanging="1080"/>
      </w:pPr>
      <w:rPr>
        <w:rFonts w:ascii="Arial" w:eastAsia="Verdana" w:hAnsi="Arial" w:cs="Arial"/>
        <w:sz w:val="20"/>
      </w:rPr>
    </w:lvl>
    <w:lvl w:ilvl="6">
      <w:start w:val="1"/>
      <w:numFmt w:val="decimal"/>
      <w:lvlText w:val="%1.%2.%3.%4.%5.%6.%7"/>
      <w:lvlJc w:val="left"/>
      <w:pPr>
        <w:tabs>
          <w:tab w:val="num" w:pos="0"/>
        </w:tabs>
        <w:ind w:left="4842" w:hanging="1440"/>
      </w:pPr>
      <w:rPr>
        <w:rFonts w:ascii="Arial" w:eastAsia="Verdana" w:hAnsi="Arial" w:cs="Arial"/>
        <w:sz w:val="20"/>
      </w:rPr>
    </w:lvl>
    <w:lvl w:ilvl="7">
      <w:start w:val="1"/>
      <w:numFmt w:val="decimal"/>
      <w:lvlText w:val="%1.%2.%3.%4.%5.%6.%7.%8"/>
      <w:lvlJc w:val="left"/>
      <w:pPr>
        <w:tabs>
          <w:tab w:val="num" w:pos="0"/>
        </w:tabs>
        <w:ind w:left="5409" w:hanging="1440"/>
      </w:pPr>
      <w:rPr>
        <w:rFonts w:ascii="Arial" w:eastAsia="Verdana" w:hAnsi="Arial" w:cs="Arial"/>
        <w:sz w:val="20"/>
      </w:rPr>
    </w:lvl>
    <w:lvl w:ilvl="8">
      <w:start w:val="1"/>
      <w:numFmt w:val="decimal"/>
      <w:lvlText w:val="%1.%2.%3.%4.%5.%6.%7.%8.%9"/>
      <w:lvlJc w:val="left"/>
      <w:pPr>
        <w:tabs>
          <w:tab w:val="num" w:pos="0"/>
        </w:tabs>
        <w:ind w:left="6336" w:hanging="1800"/>
      </w:pPr>
      <w:rPr>
        <w:rFonts w:ascii="Arial" w:eastAsia="Verdana" w:hAnsi="Arial" w:cs="Arial"/>
        <w:sz w:val="20"/>
      </w:rPr>
    </w:lvl>
  </w:abstractNum>
  <w:abstractNum w:abstractNumId="16" w15:restartNumberingAfterBreak="0">
    <w:nsid w:val="51F321D5"/>
    <w:multiLevelType w:val="hybridMultilevel"/>
    <w:tmpl w:val="2A0A3A4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58E76508"/>
    <w:multiLevelType w:val="multilevel"/>
    <w:tmpl w:val="45FA04FA"/>
    <w:lvl w:ilvl="0">
      <w:start w:val="5"/>
      <w:numFmt w:val="decimal"/>
      <w:lvlText w:val="%1"/>
      <w:lvlJc w:val="left"/>
      <w:pPr>
        <w:tabs>
          <w:tab w:val="num" w:pos="0"/>
        </w:tabs>
        <w:ind w:left="435" w:hanging="435"/>
      </w:pPr>
      <w:rPr>
        <w:rFonts w:cs="Arial"/>
        <w:color w:val="0070C0"/>
        <w:sz w:val="20"/>
      </w:rPr>
    </w:lvl>
    <w:lvl w:ilvl="1">
      <w:start w:val="2"/>
      <w:numFmt w:val="decimal"/>
      <w:lvlText w:val="%1.%2"/>
      <w:lvlJc w:val="left"/>
      <w:pPr>
        <w:tabs>
          <w:tab w:val="num" w:pos="0"/>
        </w:tabs>
        <w:ind w:left="789" w:hanging="435"/>
      </w:pPr>
      <w:rPr>
        <w:rFonts w:cs="Arial"/>
        <w:color w:val="0070C0"/>
        <w:sz w:val="20"/>
      </w:rPr>
    </w:lvl>
    <w:lvl w:ilvl="2">
      <w:start w:val="1"/>
      <w:numFmt w:val="decimal"/>
      <w:lvlText w:val="%1.%2.%3"/>
      <w:lvlJc w:val="left"/>
      <w:pPr>
        <w:tabs>
          <w:tab w:val="num" w:pos="0"/>
        </w:tabs>
        <w:ind w:left="1428" w:hanging="720"/>
      </w:pPr>
      <w:rPr>
        <w:rFonts w:cs="Arial"/>
        <w:color w:val="auto"/>
        <w:sz w:val="20"/>
      </w:rPr>
    </w:lvl>
    <w:lvl w:ilvl="3">
      <w:start w:val="1"/>
      <w:numFmt w:val="decimal"/>
      <w:lvlText w:val="%1.%2.%3.%4"/>
      <w:lvlJc w:val="left"/>
      <w:pPr>
        <w:tabs>
          <w:tab w:val="num" w:pos="0"/>
        </w:tabs>
        <w:ind w:left="1782" w:hanging="720"/>
      </w:pPr>
      <w:rPr>
        <w:rFonts w:cs="Arial"/>
        <w:color w:val="0070C0"/>
        <w:sz w:val="20"/>
      </w:rPr>
    </w:lvl>
    <w:lvl w:ilvl="4">
      <w:start w:val="1"/>
      <w:numFmt w:val="decimal"/>
      <w:lvlText w:val="%1.%2.%3.%4.%5"/>
      <w:lvlJc w:val="left"/>
      <w:pPr>
        <w:tabs>
          <w:tab w:val="num" w:pos="0"/>
        </w:tabs>
        <w:ind w:left="2496" w:hanging="1080"/>
      </w:pPr>
      <w:rPr>
        <w:rFonts w:cs="Arial"/>
        <w:color w:val="0070C0"/>
        <w:sz w:val="20"/>
      </w:rPr>
    </w:lvl>
    <w:lvl w:ilvl="5">
      <w:start w:val="1"/>
      <w:numFmt w:val="decimal"/>
      <w:lvlText w:val="%1.%2.%3.%4.%5.%6"/>
      <w:lvlJc w:val="left"/>
      <w:pPr>
        <w:tabs>
          <w:tab w:val="num" w:pos="0"/>
        </w:tabs>
        <w:ind w:left="2850" w:hanging="1080"/>
      </w:pPr>
      <w:rPr>
        <w:rFonts w:cs="Arial"/>
        <w:color w:val="0070C0"/>
        <w:sz w:val="20"/>
      </w:rPr>
    </w:lvl>
    <w:lvl w:ilvl="6">
      <w:start w:val="1"/>
      <w:numFmt w:val="decimal"/>
      <w:lvlText w:val="%1.%2.%3.%4.%5.%6.%7"/>
      <w:lvlJc w:val="left"/>
      <w:pPr>
        <w:tabs>
          <w:tab w:val="num" w:pos="0"/>
        </w:tabs>
        <w:ind w:left="3564" w:hanging="1440"/>
      </w:pPr>
      <w:rPr>
        <w:rFonts w:cs="Arial"/>
        <w:color w:val="0070C0"/>
        <w:sz w:val="20"/>
      </w:rPr>
    </w:lvl>
    <w:lvl w:ilvl="7">
      <w:start w:val="1"/>
      <w:numFmt w:val="decimal"/>
      <w:lvlText w:val="%1.%2.%3.%4.%5.%6.%7.%8"/>
      <w:lvlJc w:val="left"/>
      <w:pPr>
        <w:tabs>
          <w:tab w:val="num" w:pos="0"/>
        </w:tabs>
        <w:ind w:left="3918" w:hanging="1440"/>
      </w:pPr>
      <w:rPr>
        <w:rFonts w:cs="Arial"/>
        <w:color w:val="0070C0"/>
        <w:sz w:val="20"/>
      </w:rPr>
    </w:lvl>
    <w:lvl w:ilvl="8">
      <w:start w:val="1"/>
      <w:numFmt w:val="decimal"/>
      <w:lvlText w:val="%1.%2.%3.%4.%5.%6.%7.%8.%9"/>
      <w:lvlJc w:val="left"/>
      <w:pPr>
        <w:tabs>
          <w:tab w:val="num" w:pos="0"/>
        </w:tabs>
        <w:ind w:left="4632" w:hanging="1800"/>
      </w:pPr>
      <w:rPr>
        <w:rFonts w:cs="Arial"/>
        <w:color w:val="0070C0"/>
        <w:sz w:val="20"/>
      </w:rPr>
    </w:lvl>
  </w:abstractNum>
  <w:abstractNum w:abstractNumId="18" w15:restartNumberingAfterBreak="0">
    <w:nsid w:val="5EE376C8"/>
    <w:multiLevelType w:val="multilevel"/>
    <w:tmpl w:val="72D4C0E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9" w15:restartNumberingAfterBreak="0">
    <w:nsid w:val="5FEB0D32"/>
    <w:multiLevelType w:val="multilevel"/>
    <w:tmpl w:val="F1B68E90"/>
    <w:lvl w:ilvl="0">
      <w:start w:val="1"/>
      <w:numFmt w:val="decimal"/>
      <w:lvlText w:val="%1."/>
      <w:lvlJc w:val="left"/>
      <w:pPr>
        <w:tabs>
          <w:tab w:val="num" w:pos="0"/>
        </w:tabs>
        <w:ind w:left="394" w:hanging="360"/>
      </w:pPr>
    </w:lvl>
    <w:lvl w:ilvl="1">
      <w:start w:val="1"/>
      <w:numFmt w:val="lowerLetter"/>
      <w:lvlText w:val="%2."/>
      <w:lvlJc w:val="left"/>
      <w:pPr>
        <w:tabs>
          <w:tab w:val="num" w:pos="0"/>
        </w:tabs>
        <w:ind w:left="1114" w:hanging="360"/>
      </w:pPr>
    </w:lvl>
    <w:lvl w:ilvl="2">
      <w:start w:val="1"/>
      <w:numFmt w:val="lowerRoman"/>
      <w:lvlText w:val="%3."/>
      <w:lvlJc w:val="right"/>
      <w:pPr>
        <w:tabs>
          <w:tab w:val="num" w:pos="0"/>
        </w:tabs>
        <w:ind w:left="1834" w:hanging="180"/>
      </w:pPr>
    </w:lvl>
    <w:lvl w:ilvl="3">
      <w:start w:val="1"/>
      <w:numFmt w:val="decimal"/>
      <w:lvlText w:val="%4."/>
      <w:lvlJc w:val="left"/>
      <w:pPr>
        <w:tabs>
          <w:tab w:val="num" w:pos="0"/>
        </w:tabs>
        <w:ind w:left="2554" w:hanging="360"/>
      </w:pPr>
    </w:lvl>
    <w:lvl w:ilvl="4">
      <w:start w:val="1"/>
      <w:numFmt w:val="lowerLetter"/>
      <w:lvlText w:val="%5."/>
      <w:lvlJc w:val="left"/>
      <w:pPr>
        <w:tabs>
          <w:tab w:val="num" w:pos="0"/>
        </w:tabs>
        <w:ind w:left="3274" w:hanging="360"/>
      </w:pPr>
    </w:lvl>
    <w:lvl w:ilvl="5">
      <w:start w:val="1"/>
      <w:numFmt w:val="lowerRoman"/>
      <w:lvlText w:val="%6."/>
      <w:lvlJc w:val="right"/>
      <w:pPr>
        <w:tabs>
          <w:tab w:val="num" w:pos="0"/>
        </w:tabs>
        <w:ind w:left="3994" w:hanging="180"/>
      </w:pPr>
    </w:lvl>
    <w:lvl w:ilvl="6">
      <w:start w:val="1"/>
      <w:numFmt w:val="decimal"/>
      <w:lvlText w:val="%7."/>
      <w:lvlJc w:val="left"/>
      <w:pPr>
        <w:tabs>
          <w:tab w:val="num" w:pos="0"/>
        </w:tabs>
        <w:ind w:left="4714" w:hanging="360"/>
      </w:pPr>
    </w:lvl>
    <w:lvl w:ilvl="7">
      <w:start w:val="1"/>
      <w:numFmt w:val="lowerLetter"/>
      <w:lvlText w:val="%8."/>
      <w:lvlJc w:val="left"/>
      <w:pPr>
        <w:tabs>
          <w:tab w:val="num" w:pos="0"/>
        </w:tabs>
        <w:ind w:left="5434" w:hanging="360"/>
      </w:pPr>
    </w:lvl>
    <w:lvl w:ilvl="8">
      <w:start w:val="1"/>
      <w:numFmt w:val="lowerRoman"/>
      <w:lvlText w:val="%9."/>
      <w:lvlJc w:val="right"/>
      <w:pPr>
        <w:tabs>
          <w:tab w:val="num" w:pos="0"/>
        </w:tabs>
        <w:ind w:left="6154" w:hanging="180"/>
      </w:pPr>
    </w:lvl>
  </w:abstractNum>
  <w:abstractNum w:abstractNumId="20" w15:restartNumberingAfterBreak="0">
    <w:nsid w:val="621D3243"/>
    <w:multiLevelType w:val="multilevel"/>
    <w:tmpl w:val="DBD4D118"/>
    <w:lvl w:ilvl="0">
      <w:start w:val="1"/>
      <w:numFmt w:val="decimal"/>
      <w:lvlText w:val="%1."/>
      <w:lvlJc w:val="left"/>
      <w:pPr>
        <w:tabs>
          <w:tab w:val="num" w:pos="3337"/>
        </w:tabs>
        <w:ind w:left="3337" w:hanging="360"/>
      </w:pPr>
      <w:rPr>
        <w:rFonts w:ascii="Arial" w:hAnsi="Arial"/>
        <w:b/>
        <w:color w:val="auto"/>
        <w:sz w:val="20"/>
      </w:rPr>
    </w:lvl>
    <w:lvl w:ilvl="1">
      <w:start w:val="1"/>
      <w:numFmt w:val="decimal"/>
      <w:lvlText w:val="%1.%2."/>
      <w:lvlJc w:val="left"/>
      <w:pPr>
        <w:tabs>
          <w:tab w:val="num" w:pos="786"/>
        </w:tabs>
        <w:ind w:left="786" w:hanging="360"/>
      </w:pPr>
      <w:rPr>
        <w:rFonts w:ascii="Arial" w:hAnsi="Arial"/>
        <w:b w:val="0"/>
        <w:bCs/>
        <w:color w:val="auto"/>
        <w:sz w:val="20"/>
      </w:rPr>
    </w:lvl>
    <w:lvl w:ilvl="2">
      <w:start w:val="1"/>
      <w:numFmt w:val="decimal"/>
      <w:lvlText w:val="%1.%2.%3."/>
      <w:lvlJc w:val="left"/>
      <w:pPr>
        <w:tabs>
          <w:tab w:val="num" w:pos="3685"/>
        </w:tabs>
        <w:ind w:left="3685" w:firstLine="1135"/>
      </w:pPr>
      <w:rPr>
        <w:rFonts w:ascii="Arial" w:hAnsi="Arial"/>
        <w:b w:val="0"/>
        <w:bCs/>
        <w:color w:val="auto"/>
        <w:sz w:val="20"/>
      </w:rPr>
    </w:lvl>
    <w:lvl w:ilvl="3">
      <w:start w:val="1"/>
      <w:numFmt w:val="decimal"/>
      <w:lvlText w:val="%1.%2.%3.%4."/>
      <w:lvlJc w:val="left"/>
      <w:pPr>
        <w:tabs>
          <w:tab w:val="num" w:pos="1637"/>
        </w:tabs>
        <w:ind w:left="1637" w:hanging="360"/>
      </w:pPr>
      <w:rPr>
        <w:rFonts w:ascii="Arial" w:hAnsi="Arial"/>
        <w:b w:val="0"/>
        <w:bCs w:val="0"/>
        <w:color w:val="auto"/>
        <w:sz w:val="20"/>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 w15:restartNumberingAfterBreak="0">
    <w:nsid w:val="63480111"/>
    <w:multiLevelType w:val="multilevel"/>
    <w:tmpl w:val="32CC257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2" w15:restartNumberingAfterBreak="0">
    <w:nsid w:val="69390C28"/>
    <w:multiLevelType w:val="multilevel"/>
    <w:tmpl w:val="2ECA7C82"/>
    <w:lvl w:ilvl="0">
      <w:start w:val="1"/>
      <w:numFmt w:val="lowerLetter"/>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3" w15:restartNumberingAfterBreak="0">
    <w:nsid w:val="7B787558"/>
    <w:multiLevelType w:val="hybridMultilevel"/>
    <w:tmpl w:val="22C444B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7B793359"/>
    <w:multiLevelType w:val="hybridMultilevel"/>
    <w:tmpl w:val="A8A68A86"/>
    <w:lvl w:ilvl="0" w:tplc="04160017">
      <w:start w:val="1"/>
      <w:numFmt w:val="lowerLetter"/>
      <w:lvlText w:val="%1)"/>
      <w:lvlJc w:val="left"/>
      <w:pPr>
        <w:ind w:left="360" w:hanging="360"/>
      </w:pPr>
      <w:rPr>
        <w:rFonts w:hint="default"/>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5" w15:restartNumberingAfterBreak="0">
    <w:nsid w:val="7BC80303"/>
    <w:multiLevelType w:val="multilevel"/>
    <w:tmpl w:val="6ADABD1C"/>
    <w:lvl w:ilvl="0">
      <w:start w:val="1"/>
      <w:numFmt w:val="decimal"/>
      <w:lvlText w:val="%1."/>
      <w:lvlJc w:val="left"/>
      <w:pPr>
        <w:tabs>
          <w:tab w:val="num" w:pos="0"/>
        </w:tabs>
        <w:ind w:left="394" w:hanging="360"/>
      </w:pPr>
    </w:lvl>
    <w:lvl w:ilvl="1">
      <w:start w:val="1"/>
      <w:numFmt w:val="lowerLetter"/>
      <w:lvlText w:val="%2."/>
      <w:lvlJc w:val="left"/>
      <w:pPr>
        <w:tabs>
          <w:tab w:val="num" w:pos="0"/>
        </w:tabs>
        <w:ind w:left="1114" w:hanging="360"/>
      </w:pPr>
    </w:lvl>
    <w:lvl w:ilvl="2">
      <w:start w:val="1"/>
      <w:numFmt w:val="lowerRoman"/>
      <w:lvlText w:val="%3."/>
      <w:lvlJc w:val="right"/>
      <w:pPr>
        <w:tabs>
          <w:tab w:val="num" w:pos="0"/>
        </w:tabs>
        <w:ind w:left="1834" w:hanging="180"/>
      </w:pPr>
    </w:lvl>
    <w:lvl w:ilvl="3">
      <w:start w:val="1"/>
      <w:numFmt w:val="decimal"/>
      <w:lvlText w:val="%4."/>
      <w:lvlJc w:val="left"/>
      <w:pPr>
        <w:tabs>
          <w:tab w:val="num" w:pos="0"/>
        </w:tabs>
        <w:ind w:left="2554" w:hanging="360"/>
      </w:pPr>
    </w:lvl>
    <w:lvl w:ilvl="4">
      <w:start w:val="1"/>
      <w:numFmt w:val="lowerLetter"/>
      <w:lvlText w:val="%5."/>
      <w:lvlJc w:val="left"/>
      <w:pPr>
        <w:tabs>
          <w:tab w:val="num" w:pos="0"/>
        </w:tabs>
        <w:ind w:left="3274" w:hanging="360"/>
      </w:pPr>
    </w:lvl>
    <w:lvl w:ilvl="5">
      <w:start w:val="1"/>
      <w:numFmt w:val="lowerRoman"/>
      <w:lvlText w:val="%6."/>
      <w:lvlJc w:val="right"/>
      <w:pPr>
        <w:tabs>
          <w:tab w:val="num" w:pos="0"/>
        </w:tabs>
        <w:ind w:left="3994" w:hanging="180"/>
      </w:pPr>
    </w:lvl>
    <w:lvl w:ilvl="6">
      <w:start w:val="1"/>
      <w:numFmt w:val="decimal"/>
      <w:lvlText w:val="%7."/>
      <w:lvlJc w:val="left"/>
      <w:pPr>
        <w:tabs>
          <w:tab w:val="num" w:pos="0"/>
        </w:tabs>
        <w:ind w:left="4714" w:hanging="360"/>
      </w:pPr>
    </w:lvl>
    <w:lvl w:ilvl="7">
      <w:start w:val="1"/>
      <w:numFmt w:val="lowerLetter"/>
      <w:lvlText w:val="%8."/>
      <w:lvlJc w:val="left"/>
      <w:pPr>
        <w:tabs>
          <w:tab w:val="num" w:pos="0"/>
        </w:tabs>
        <w:ind w:left="5434" w:hanging="360"/>
      </w:pPr>
    </w:lvl>
    <w:lvl w:ilvl="8">
      <w:start w:val="1"/>
      <w:numFmt w:val="lowerRoman"/>
      <w:lvlText w:val="%9."/>
      <w:lvlJc w:val="right"/>
      <w:pPr>
        <w:tabs>
          <w:tab w:val="num" w:pos="0"/>
        </w:tabs>
        <w:ind w:left="6154" w:hanging="180"/>
      </w:pPr>
    </w:lvl>
  </w:abstractNum>
  <w:abstractNum w:abstractNumId="26" w15:restartNumberingAfterBreak="0">
    <w:nsid w:val="7EAD0EB4"/>
    <w:multiLevelType w:val="multilevel"/>
    <w:tmpl w:val="A4B43ACC"/>
    <w:lvl w:ilvl="0">
      <w:start w:val="1"/>
      <w:numFmt w:val="lowerLetter"/>
      <w:lvlText w:val="%1)"/>
      <w:lvlJc w:val="left"/>
      <w:pPr>
        <w:tabs>
          <w:tab w:val="num" w:pos="0"/>
        </w:tabs>
        <w:ind w:left="1778" w:hanging="360"/>
      </w:pPr>
      <w:rPr>
        <w:rFonts w:ascii="Arial" w:eastAsia="Verdana" w:hAnsi="Arial"/>
        <w:sz w:val="20"/>
      </w:rPr>
    </w:lvl>
    <w:lvl w:ilvl="1">
      <w:start w:val="1"/>
      <w:numFmt w:val="lowerLetter"/>
      <w:lvlText w:val="%2."/>
      <w:lvlJc w:val="left"/>
      <w:pPr>
        <w:tabs>
          <w:tab w:val="num" w:pos="0"/>
        </w:tabs>
        <w:ind w:left="2498" w:hanging="360"/>
      </w:pPr>
    </w:lvl>
    <w:lvl w:ilvl="2">
      <w:start w:val="1"/>
      <w:numFmt w:val="lowerRoman"/>
      <w:lvlText w:val="%3."/>
      <w:lvlJc w:val="right"/>
      <w:pPr>
        <w:tabs>
          <w:tab w:val="num" w:pos="0"/>
        </w:tabs>
        <w:ind w:left="3218" w:hanging="180"/>
      </w:pPr>
    </w:lvl>
    <w:lvl w:ilvl="3">
      <w:start w:val="1"/>
      <w:numFmt w:val="decimal"/>
      <w:lvlText w:val="%4."/>
      <w:lvlJc w:val="left"/>
      <w:pPr>
        <w:tabs>
          <w:tab w:val="num" w:pos="0"/>
        </w:tabs>
        <w:ind w:left="3938" w:hanging="360"/>
      </w:pPr>
    </w:lvl>
    <w:lvl w:ilvl="4">
      <w:start w:val="1"/>
      <w:numFmt w:val="lowerLetter"/>
      <w:lvlText w:val="%5."/>
      <w:lvlJc w:val="left"/>
      <w:pPr>
        <w:tabs>
          <w:tab w:val="num" w:pos="0"/>
        </w:tabs>
        <w:ind w:left="4658" w:hanging="360"/>
      </w:pPr>
    </w:lvl>
    <w:lvl w:ilvl="5">
      <w:start w:val="1"/>
      <w:numFmt w:val="lowerRoman"/>
      <w:lvlText w:val="%6."/>
      <w:lvlJc w:val="right"/>
      <w:pPr>
        <w:tabs>
          <w:tab w:val="num" w:pos="0"/>
        </w:tabs>
        <w:ind w:left="5378" w:hanging="180"/>
      </w:pPr>
    </w:lvl>
    <w:lvl w:ilvl="6">
      <w:start w:val="1"/>
      <w:numFmt w:val="decimal"/>
      <w:lvlText w:val="%7."/>
      <w:lvlJc w:val="left"/>
      <w:pPr>
        <w:tabs>
          <w:tab w:val="num" w:pos="0"/>
        </w:tabs>
        <w:ind w:left="6098" w:hanging="360"/>
      </w:pPr>
    </w:lvl>
    <w:lvl w:ilvl="7">
      <w:start w:val="1"/>
      <w:numFmt w:val="lowerLetter"/>
      <w:lvlText w:val="%8."/>
      <w:lvlJc w:val="left"/>
      <w:pPr>
        <w:tabs>
          <w:tab w:val="num" w:pos="0"/>
        </w:tabs>
        <w:ind w:left="6818" w:hanging="360"/>
      </w:pPr>
    </w:lvl>
    <w:lvl w:ilvl="8">
      <w:start w:val="1"/>
      <w:numFmt w:val="lowerRoman"/>
      <w:lvlText w:val="%9."/>
      <w:lvlJc w:val="right"/>
      <w:pPr>
        <w:tabs>
          <w:tab w:val="num" w:pos="0"/>
        </w:tabs>
        <w:ind w:left="7538" w:hanging="180"/>
      </w:pPr>
    </w:lvl>
  </w:abstractNum>
  <w:num w:numId="1" w16cid:durableId="738138588">
    <w:abstractNumId w:val="20"/>
  </w:num>
  <w:num w:numId="2" w16cid:durableId="247616792">
    <w:abstractNumId w:val="9"/>
  </w:num>
  <w:num w:numId="3" w16cid:durableId="1699816357">
    <w:abstractNumId w:val="3"/>
  </w:num>
  <w:num w:numId="4" w16cid:durableId="1299414881">
    <w:abstractNumId w:val="12"/>
  </w:num>
  <w:num w:numId="5" w16cid:durableId="122042072">
    <w:abstractNumId w:val="6"/>
  </w:num>
  <w:num w:numId="6" w16cid:durableId="1857503845">
    <w:abstractNumId w:val="22"/>
  </w:num>
  <w:num w:numId="7" w16cid:durableId="1844659405">
    <w:abstractNumId w:val="26"/>
  </w:num>
  <w:num w:numId="8" w16cid:durableId="1540967042">
    <w:abstractNumId w:val="4"/>
  </w:num>
  <w:num w:numId="9" w16cid:durableId="1329215146">
    <w:abstractNumId w:val="5"/>
  </w:num>
  <w:num w:numId="10" w16cid:durableId="1140998485">
    <w:abstractNumId w:val="17"/>
  </w:num>
  <w:num w:numId="11" w16cid:durableId="1653483447">
    <w:abstractNumId w:val="7"/>
  </w:num>
  <w:num w:numId="12" w16cid:durableId="1792824523">
    <w:abstractNumId w:val="14"/>
  </w:num>
  <w:num w:numId="13" w16cid:durableId="1315643165">
    <w:abstractNumId w:val="1"/>
  </w:num>
  <w:num w:numId="14" w16cid:durableId="1726683594">
    <w:abstractNumId w:val="0"/>
  </w:num>
  <w:num w:numId="15" w16cid:durableId="1883709358">
    <w:abstractNumId w:val="11"/>
  </w:num>
  <w:num w:numId="16" w16cid:durableId="216824560">
    <w:abstractNumId w:val="25"/>
  </w:num>
  <w:num w:numId="17" w16cid:durableId="1158691474">
    <w:abstractNumId w:val="15"/>
  </w:num>
  <w:num w:numId="18" w16cid:durableId="1902935134">
    <w:abstractNumId w:val="21"/>
  </w:num>
  <w:num w:numId="19" w16cid:durableId="1919361641">
    <w:abstractNumId w:val="18"/>
  </w:num>
  <w:num w:numId="20" w16cid:durableId="292374026">
    <w:abstractNumId w:val="13"/>
  </w:num>
  <w:num w:numId="21" w16cid:durableId="1820614554">
    <w:abstractNumId w:val="24"/>
  </w:num>
  <w:num w:numId="22" w16cid:durableId="1883978864">
    <w:abstractNumId w:val="16"/>
  </w:num>
  <w:num w:numId="23" w16cid:durableId="1770470666">
    <w:abstractNumId w:val="8"/>
  </w:num>
  <w:num w:numId="24" w16cid:durableId="1960606394">
    <w:abstractNumId w:val="2"/>
  </w:num>
  <w:num w:numId="25" w16cid:durableId="357508139">
    <w:abstractNumId w:val="19"/>
  </w:num>
  <w:num w:numId="26" w16cid:durableId="811606404">
    <w:abstractNumId w:val="10"/>
  </w:num>
  <w:num w:numId="27" w16cid:durableId="141224018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autoHyphenation/>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D67"/>
    <w:rsid w:val="00003BE4"/>
    <w:rsid w:val="0000446F"/>
    <w:rsid w:val="00004596"/>
    <w:rsid w:val="000047D1"/>
    <w:rsid w:val="00004C09"/>
    <w:rsid w:val="0000520C"/>
    <w:rsid w:val="00006F40"/>
    <w:rsid w:val="0001258C"/>
    <w:rsid w:val="000140BD"/>
    <w:rsid w:val="00016F43"/>
    <w:rsid w:val="00016FEC"/>
    <w:rsid w:val="000210F5"/>
    <w:rsid w:val="000220FE"/>
    <w:rsid w:val="00024183"/>
    <w:rsid w:val="00024A52"/>
    <w:rsid w:val="00027C55"/>
    <w:rsid w:val="000306C8"/>
    <w:rsid w:val="00031E13"/>
    <w:rsid w:val="0003228A"/>
    <w:rsid w:val="00032F7E"/>
    <w:rsid w:val="00033A24"/>
    <w:rsid w:val="0003453D"/>
    <w:rsid w:val="0003491C"/>
    <w:rsid w:val="00034B54"/>
    <w:rsid w:val="00036BD8"/>
    <w:rsid w:val="00036BD9"/>
    <w:rsid w:val="000370A2"/>
    <w:rsid w:val="0004007F"/>
    <w:rsid w:val="00040BC9"/>
    <w:rsid w:val="00041E09"/>
    <w:rsid w:val="00041E90"/>
    <w:rsid w:val="00042342"/>
    <w:rsid w:val="00043DF0"/>
    <w:rsid w:val="000454F8"/>
    <w:rsid w:val="00046193"/>
    <w:rsid w:val="00050B68"/>
    <w:rsid w:val="00050D8A"/>
    <w:rsid w:val="00050DD2"/>
    <w:rsid w:val="00055468"/>
    <w:rsid w:val="00055D80"/>
    <w:rsid w:val="0005601C"/>
    <w:rsid w:val="00057108"/>
    <w:rsid w:val="00057DF3"/>
    <w:rsid w:val="00060E9F"/>
    <w:rsid w:val="00061712"/>
    <w:rsid w:val="00061AC2"/>
    <w:rsid w:val="0006741E"/>
    <w:rsid w:val="00067F70"/>
    <w:rsid w:val="0007203B"/>
    <w:rsid w:val="00072B22"/>
    <w:rsid w:val="0007447B"/>
    <w:rsid w:val="00074EF9"/>
    <w:rsid w:val="00077D83"/>
    <w:rsid w:val="00080DFD"/>
    <w:rsid w:val="00082DA0"/>
    <w:rsid w:val="00082FCD"/>
    <w:rsid w:val="00083979"/>
    <w:rsid w:val="000863C1"/>
    <w:rsid w:val="00086699"/>
    <w:rsid w:val="000869F0"/>
    <w:rsid w:val="00087A1A"/>
    <w:rsid w:val="000931B9"/>
    <w:rsid w:val="00094899"/>
    <w:rsid w:val="000961CC"/>
    <w:rsid w:val="000967F2"/>
    <w:rsid w:val="00096C65"/>
    <w:rsid w:val="00096D3F"/>
    <w:rsid w:val="00096FC0"/>
    <w:rsid w:val="000A079D"/>
    <w:rsid w:val="000A13F4"/>
    <w:rsid w:val="000A14C7"/>
    <w:rsid w:val="000A1816"/>
    <w:rsid w:val="000A22BC"/>
    <w:rsid w:val="000A516F"/>
    <w:rsid w:val="000A51E3"/>
    <w:rsid w:val="000B3589"/>
    <w:rsid w:val="000B6C53"/>
    <w:rsid w:val="000C127E"/>
    <w:rsid w:val="000C1328"/>
    <w:rsid w:val="000C281D"/>
    <w:rsid w:val="000C2AFC"/>
    <w:rsid w:val="000C4356"/>
    <w:rsid w:val="000C5897"/>
    <w:rsid w:val="000C5E3E"/>
    <w:rsid w:val="000C6080"/>
    <w:rsid w:val="000C6BBE"/>
    <w:rsid w:val="000C74BA"/>
    <w:rsid w:val="000C7FE8"/>
    <w:rsid w:val="000D094F"/>
    <w:rsid w:val="000D0ECF"/>
    <w:rsid w:val="000D15EF"/>
    <w:rsid w:val="000D373A"/>
    <w:rsid w:val="000D4A66"/>
    <w:rsid w:val="000D59AB"/>
    <w:rsid w:val="000D6448"/>
    <w:rsid w:val="000D6877"/>
    <w:rsid w:val="000D7229"/>
    <w:rsid w:val="000D76C1"/>
    <w:rsid w:val="000E0F05"/>
    <w:rsid w:val="000E161A"/>
    <w:rsid w:val="000E45C2"/>
    <w:rsid w:val="000E6214"/>
    <w:rsid w:val="000E726D"/>
    <w:rsid w:val="000F0433"/>
    <w:rsid w:val="000F0B79"/>
    <w:rsid w:val="000F23E5"/>
    <w:rsid w:val="000F306A"/>
    <w:rsid w:val="000F31EC"/>
    <w:rsid w:val="000F3CE8"/>
    <w:rsid w:val="001017A6"/>
    <w:rsid w:val="0010200E"/>
    <w:rsid w:val="00102327"/>
    <w:rsid w:val="00103080"/>
    <w:rsid w:val="00104149"/>
    <w:rsid w:val="00104717"/>
    <w:rsid w:val="00104966"/>
    <w:rsid w:val="001071D9"/>
    <w:rsid w:val="00110A9F"/>
    <w:rsid w:val="00110D92"/>
    <w:rsid w:val="00111293"/>
    <w:rsid w:val="00111F88"/>
    <w:rsid w:val="0011412E"/>
    <w:rsid w:val="00114B5E"/>
    <w:rsid w:val="001221F1"/>
    <w:rsid w:val="001224B4"/>
    <w:rsid w:val="00124651"/>
    <w:rsid w:val="00124C89"/>
    <w:rsid w:val="00125BB6"/>
    <w:rsid w:val="001303AF"/>
    <w:rsid w:val="001317D3"/>
    <w:rsid w:val="0013357C"/>
    <w:rsid w:val="00134B20"/>
    <w:rsid w:val="00136A31"/>
    <w:rsid w:val="00136DAF"/>
    <w:rsid w:val="001377BA"/>
    <w:rsid w:val="0014027C"/>
    <w:rsid w:val="001412E7"/>
    <w:rsid w:val="00141591"/>
    <w:rsid w:val="001429C3"/>
    <w:rsid w:val="00143DC2"/>
    <w:rsid w:val="00144BF6"/>
    <w:rsid w:val="001457B5"/>
    <w:rsid w:val="00145F2C"/>
    <w:rsid w:val="001514A8"/>
    <w:rsid w:val="00153D2C"/>
    <w:rsid w:val="001569A8"/>
    <w:rsid w:val="00157197"/>
    <w:rsid w:val="0015787F"/>
    <w:rsid w:val="00162CB5"/>
    <w:rsid w:val="00163B0B"/>
    <w:rsid w:val="00164087"/>
    <w:rsid w:val="0017257E"/>
    <w:rsid w:val="00173192"/>
    <w:rsid w:val="00174169"/>
    <w:rsid w:val="00176CE9"/>
    <w:rsid w:val="001777B2"/>
    <w:rsid w:val="00177A5C"/>
    <w:rsid w:val="00180E4A"/>
    <w:rsid w:val="001814A9"/>
    <w:rsid w:val="0018241B"/>
    <w:rsid w:val="00184BFF"/>
    <w:rsid w:val="0018640B"/>
    <w:rsid w:val="001871EB"/>
    <w:rsid w:val="00190E1F"/>
    <w:rsid w:val="00192CA6"/>
    <w:rsid w:val="00194C46"/>
    <w:rsid w:val="001955DF"/>
    <w:rsid w:val="00195931"/>
    <w:rsid w:val="001968F7"/>
    <w:rsid w:val="00197BC5"/>
    <w:rsid w:val="001A2F81"/>
    <w:rsid w:val="001A3F28"/>
    <w:rsid w:val="001A4992"/>
    <w:rsid w:val="001A55F4"/>
    <w:rsid w:val="001A578D"/>
    <w:rsid w:val="001B16B4"/>
    <w:rsid w:val="001B6825"/>
    <w:rsid w:val="001B6D17"/>
    <w:rsid w:val="001B7509"/>
    <w:rsid w:val="001B7617"/>
    <w:rsid w:val="001B7691"/>
    <w:rsid w:val="001B7F70"/>
    <w:rsid w:val="001C36CE"/>
    <w:rsid w:val="001C6A24"/>
    <w:rsid w:val="001D0D66"/>
    <w:rsid w:val="001D32A2"/>
    <w:rsid w:val="001D3B0C"/>
    <w:rsid w:val="001D3FBB"/>
    <w:rsid w:val="001D4F2E"/>
    <w:rsid w:val="001D5995"/>
    <w:rsid w:val="001D5BA3"/>
    <w:rsid w:val="001D6DBD"/>
    <w:rsid w:val="001E0898"/>
    <w:rsid w:val="001E32F2"/>
    <w:rsid w:val="001E53BA"/>
    <w:rsid w:val="001E633F"/>
    <w:rsid w:val="001F1D58"/>
    <w:rsid w:val="001F4428"/>
    <w:rsid w:val="001F66AC"/>
    <w:rsid w:val="00203400"/>
    <w:rsid w:val="00204305"/>
    <w:rsid w:val="0020504C"/>
    <w:rsid w:val="002052BB"/>
    <w:rsid w:val="00206C96"/>
    <w:rsid w:val="0021072F"/>
    <w:rsid w:val="002108D0"/>
    <w:rsid w:val="00210F7B"/>
    <w:rsid w:val="00211919"/>
    <w:rsid w:val="00212392"/>
    <w:rsid w:val="002144FE"/>
    <w:rsid w:val="00215D7B"/>
    <w:rsid w:val="00223478"/>
    <w:rsid w:val="00224F82"/>
    <w:rsid w:val="002274FE"/>
    <w:rsid w:val="002303BC"/>
    <w:rsid w:val="002322FD"/>
    <w:rsid w:val="00232D36"/>
    <w:rsid w:val="00234F16"/>
    <w:rsid w:val="002355BE"/>
    <w:rsid w:val="00241C2F"/>
    <w:rsid w:val="00243271"/>
    <w:rsid w:val="002432F7"/>
    <w:rsid w:val="00243BE2"/>
    <w:rsid w:val="00243FB5"/>
    <w:rsid w:val="002463EC"/>
    <w:rsid w:val="00246491"/>
    <w:rsid w:val="002471B3"/>
    <w:rsid w:val="002473D1"/>
    <w:rsid w:val="002479FF"/>
    <w:rsid w:val="002525C6"/>
    <w:rsid w:val="0025275A"/>
    <w:rsid w:val="0025462A"/>
    <w:rsid w:val="002548C5"/>
    <w:rsid w:val="00255CB4"/>
    <w:rsid w:val="002564B6"/>
    <w:rsid w:val="002611BA"/>
    <w:rsid w:val="00262EF3"/>
    <w:rsid w:val="0026381A"/>
    <w:rsid w:val="00265AB2"/>
    <w:rsid w:val="002670ED"/>
    <w:rsid w:val="00271A85"/>
    <w:rsid w:val="00271FB9"/>
    <w:rsid w:val="00272F8C"/>
    <w:rsid w:val="0027586C"/>
    <w:rsid w:val="0027602F"/>
    <w:rsid w:val="00277525"/>
    <w:rsid w:val="00280C32"/>
    <w:rsid w:val="002828D5"/>
    <w:rsid w:val="00287F98"/>
    <w:rsid w:val="00291B67"/>
    <w:rsid w:val="00293C52"/>
    <w:rsid w:val="002A2E34"/>
    <w:rsid w:val="002A4B40"/>
    <w:rsid w:val="002A5790"/>
    <w:rsid w:val="002A5B0F"/>
    <w:rsid w:val="002A6E3B"/>
    <w:rsid w:val="002A6FBD"/>
    <w:rsid w:val="002A79FA"/>
    <w:rsid w:val="002B0296"/>
    <w:rsid w:val="002B031D"/>
    <w:rsid w:val="002B125D"/>
    <w:rsid w:val="002B360C"/>
    <w:rsid w:val="002B3979"/>
    <w:rsid w:val="002B3F65"/>
    <w:rsid w:val="002B789E"/>
    <w:rsid w:val="002B7D55"/>
    <w:rsid w:val="002C191B"/>
    <w:rsid w:val="002C1DC5"/>
    <w:rsid w:val="002C50B0"/>
    <w:rsid w:val="002C515E"/>
    <w:rsid w:val="002C5355"/>
    <w:rsid w:val="002C7533"/>
    <w:rsid w:val="002D421F"/>
    <w:rsid w:val="002D5982"/>
    <w:rsid w:val="002D74AE"/>
    <w:rsid w:val="002E10E6"/>
    <w:rsid w:val="002E2FEE"/>
    <w:rsid w:val="002E3BC5"/>
    <w:rsid w:val="002E4849"/>
    <w:rsid w:val="002E59CC"/>
    <w:rsid w:val="002E7BB0"/>
    <w:rsid w:val="002F5E08"/>
    <w:rsid w:val="002F7726"/>
    <w:rsid w:val="002F78BC"/>
    <w:rsid w:val="002F7A04"/>
    <w:rsid w:val="00301B8A"/>
    <w:rsid w:val="00302E6F"/>
    <w:rsid w:val="00305474"/>
    <w:rsid w:val="00305625"/>
    <w:rsid w:val="00305854"/>
    <w:rsid w:val="003066C1"/>
    <w:rsid w:val="00306F53"/>
    <w:rsid w:val="003072D8"/>
    <w:rsid w:val="0030784E"/>
    <w:rsid w:val="00314233"/>
    <w:rsid w:val="00314323"/>
    <w:rsid w:val="0031490C"/>
    <w:rsid w:val="00316002"/>
    <w:rsid w:val="003216A6"/>
    <w:rsid w:val="0032262B"/>
    <w:rsid w:val="003246CB"/>
    <w:rsid w:val="0032627A"/>
    <w:rsid w:val="00326372"/>
    <w:rsid w:val="003267BB"/>
    <w:rsid w:val="00331337"/>
    <w:rsid w:val="00331434"/>
    <w:rsid w:val="00332BB5"/>
    <w:rsid w:val="00333367"/>
    <w:rsid w:val="00333417"/>
    <w:rsid w:val="00336C08"/>
    <w:rsid w:val="00336F2A"/>
    <w:rsid w:val="0033787E"/>
    <w:rsid w:val="0034041E"/>
    <w:rsid w:val="0034383F"/>
    <w:rsid w:val="00351069"/>
    <w:rsid w:val="0035199E"/>
    <w:rsid w:val="00355DE3"/>
    <w:rsid w:val="003569A3"/>
    <w:rsid w:val="003571C7"/>
    <w:rsid w:val="00360887"/>
    <w:rsid w:val="00361275"/>
    <w:rsid w:val="00365B2F"/>
    <w:rsid w:val="003664F8"/>
    <w:rsid w:val="00367366"/>
    <w:rsid w:val="0037355F"/>
    <w:rsid w:val="003759EF"/>
    <w:rsid w:val="003762EC"/>
    <w:rsid w:val="0037650C"/>
    <w:rsid w:val="00376581"/>
    <w:rsid w:val="00377434"/>
    <w:rsid w:val="00377D54"/>
    <w:rsid w:val="00377FCF"/>
    <w:rsid w:val="003823B1"/>
    <w:rsid w:val="00382F1D"/>
    <w:rsid w:val="00383903"/>
    <w:rsid w:val="00383BE4"/>
    <w:rsid w:val="00383FDB"/>
    <w:rsid w:val="003843DA"/>
    <w:rsid w:val="003857F8"/>
    <w:rsid w:val="00386A36"/>
    <w:rsid w:val="00386A5B"/>
    <w:rsid w:val="00390135"/>
    <w:rsid w:val="00390E6A"/>
    <w:rsid w:val="00390ED1"/>
    <w:rsid w:val="00393FE3"/>
    <w:rsid w:val="00396081"/>
    <w:rsid w:val="003963DC"/>
    <w:rsid w:val="003A0C55"/>
    <w:rsid w:val="003A2867"/>
    <w:rsid w:val="003A3FE4"/>
    <w:rsid w:val="003A56E3"/>
    <w:rsid w:val="003A5F7D"/>
    <w:rsid w:val="003B022D"/>
    <w:rsid w:val="003B12F7"/>
    <w:rsid w:val="003B3E67"/>
    <w:rsid w:val="003B400E"/>
    <w:rsid w:val="003B44EF"/>
    <w:rsid w:val="003B5DFA"/>
    <w:rsid w:val="003B6056"/>
    <w:rsid w:val="003B6ADC"/>
    <w:rsid w:val="003C0826"/>
    <w:rsid w:val="003C1D02"/>
    <w:rsid w:val="003C2A18"/>
    <w:rsid w:val="003C354D"/>
    <w:rsid w:val="003C79ED"/>
    <w:rsid w:val="003D1399"/>
    <w:rsid w:val="003D424A"/>
    <w:rsid w:val="003D6078"/>
    <w:rsid w:val="003E07D0"/>
    <w:rsid w:val="003E2A1D"/>
    <w:rsid w:val="003E3042"/>
    <w:rsid w:val="003E707E"/>
    <w:rsid w:val="003F22CA"/>
    <w:rsid w:val="003F2884"/>
    <w:rsid w:val="003F3A8E"/>
    <w:rsid w:val="003F444D"/>
    <w:rsid w:val="003F5E2F"/>
    <w:rsid w:val="00400140"/>
    <w:rsid w:val="00402103"/>
    <w:rsid w:val="004036E8"/>
    <w:rsid w:val="00403E11"/>
    <w:rsid w:val="00404F72"/>
    <w:rsid w:val="0040500B"/>
    <w:rsid w:val="00405155"/>
    <w:rsid w:val="004061C6"/>
    <w:rsid w:val="00411523"/>
    <w:rsid w:val="004115A9"/>
    <w:rsid w:val="00412C72"/>
    <w:rsid w:val="0041442F"/>
    <w:rsid w:val="004159F3"/>
    <w:rsid w:val="00415DF5"/>
    <w:rsid w:val="004177B9"/>
    <w:rsid w:val="004225D5"/>
    <w:rsid w:val="00423E55"/>
    <w:rsid w:val="00424F71"/>
    <w:rsid w:val="00425C3F"/>
    <w:rsid w:val="00427C2A"/>
    <w:rsid w:val="00430CBE"/>
    <w:rsid w:val="004322C1"/>
    <w:rsid w:val="00433726"/>
    <w:rsid w:val="00434BB8"/>
    <w:rsid w:val="00441562"/>
    <w:rsid w:val="004424C8"/>
    <w:rsid w:val="0044379F"/>
    <w:rsid w:val="00443802"/>
    <w:rsid w:val="00447997"/>
    <w:rsid w:val="00447CB9"/>
    <w:rsid w:val="00450B8C"/>
    <w:rsid w:val="00451992"/>
    <w:rsid w:val="0045394C"/>
    <w:rsid w:val="0045499C"/>
    <w:rsid w:val="0045657D"/>
    <w:rsid w:val="00460903"/>
    <w:rsid w:val="0046152C"/>
    <w:rsid w:val="0046315C"/>
    <w:rsid w:val="00465D16"/>
    <w:rsid w:val="00465DD6"/>
    <w:rsid w:val="00466192"/>
    <w:rsid w:val="004665C6"/>
    <w:rsid w:val="0046728C"/>
    <w:rsid w:val="00473473"/>
    <w:rsid w:val="004751C4"/>
    <w:rsid w:val="00476490"/>
    <w:rsid w:val="004764C6"/>
    <w:rsid w:val="00476504"/>
    <w:rsid w:val="00477222"/>
    <w:rsid w:val="0047728B"/>
    <w:rsid w:val="00477927"/>
    <w:rsid w:val="00477B79"/>
    <w:rsid w:val="00480242"/>
    <w:rsid w:val="0048119B"/>
    <w:rsid w:val="004826B5"/>
    <w:rsid w:val="00484BB1"/>
    <w:rsid w:val="0049079A"/>
    <w:rsid w:val="00490CD5"/>
    <w:rsid w:val="0049487F"/>
    <w:rsid w:val="00494DDF"/>
    <w:rsid w:val="00494F97"/>
    <w:rsid w:val="004966F7"/>
    <w:rsid w:val="00496C69"/>
    <w:rsid w:val="00496D6F"/>
    <w:rsid w:val="004A01B3"/>
    <w:rsid w:val="004A04E3"/>
    <w:rsid w:val="004A0AC5"/>
    <w:rsid w:val="004A0E25"/>
    <w:rsid w:val="004A2C65"/>
    <w:rsid w:val="004A3FA1"/>
    <w:rsid w:val="004A5936"/>
    <w:rsid w:val="004A6E03"/>
    <w:rsid w:val="004A7BA9"/>
    <w:rsid w:val="004B146F"/>
    <w:rsid w:val="004B2B58"/>
    <w:rsid w:val="004B30D6"/>
    <w:rsid w:val="004B3D76"/>
    <w:rsid w:val="004B46F8"/>
    <w:rsid w:val="004B59B3"/>
    <w:rsid w:val="004B600A"/>
    <w:rsid w:val="004B6B74"/>
    <w:rsid w:val="004B7049"/>
    <w:rsid w:val="004B765A"/>
    <w:rsid w:val="004C045F"/>
    <w:rsid w:val="004C1D9E"/>
    <w:rsid w:val="004C3628"/>
    <w:rsid w:val="004C640E"/>
    <w:rsid w:val="004C6F0D"/>
    <w:rsid w:val="004D2782"/>
    <w:rsid w:val="004D354A"/>
    <w:rsid w:val="004D5F5D"/>
    <w:rsid w:val="004D7669"/>
    <w:rsid w:val="004D7A03"/>
    <w:rsid w:val="004E0168"/>
    <w:rsid w:val="004E745F"/>
    <w:rsid w:val="004F6468"/>
    <w:rsid w:val="004F7EF1"/>
    <w:rsid w:val="00500270"/>
    <w:rsid w:val="00502762"/>
    <w:rsid w:val="00503E69"/>
    <w:rsid w:val="00504B20"/>
    <w:rsid w:val="00512FCF"/>
    <w:rsid w:val="005141EA"/>
    <w:rsid w:val="00514894"/>
    <w:rsid w:val="00515625"/>
    <w:rsid w:val="00516CF2"/>
    <w:rsid w:val="005237F1"/>
    <w:rsid w:val="005249D2"/>
    <w:rsid w:val="0052641F"/>
    <w:rsid w:val="00526750"/>
    <w:rsid w:val="00526BDA"/>
    <w:rsid w:val="00530EC3"/>
    <w:rsid w:val="00531AD7"/>
    <w:rsid w:val="00532E86"/>
    <w:rsid w:val="00533416"/>
    <w:rsid w:val="00533A30"/>
    <w:rsid w:val="005356BD"/>
    <w:rsid w:val="00535F8B"/>
    <w:rsid w:val="0053603D"/>
    <w:rsid w:val="005403A6"/>
    <w:rsid w:val="00543627"/>
    <w:rsid w:val="005437E1"/>
    <w:rsid w:val="0054381B"/>
    <w:rsid w:val="00544D71"/>
    <w:rsid w:val="00546612"/>
    <w:rsid w:val="00546CA4"/>
    <w:rsid w:val="00547029"/>
    <w:rsid w:val="005553E6"/>
    <w:rsid w:val="00555896"/>
    <w:rsid w:val="005604AB"/>
    <w:rsid w:val="00562D5C"/>
    <w:rsid w:val="00563F13"/>
    <w:rsid w:val="00564185"/>
    <w:rsid w:val="00564DD8"/>
    <w:rsid w:val="00565211"/>
    <w:rsid w:val="0056587C"/>
    <w:rsid w:val="00565ED0"/>
    <w:rsid w:val="0056680E"/>
    <w:rsid w:val="0057471F"/>
    <w:rsid w:val="00574E95"/>
    <w:rsid w:val="00576602"/>
    <w:rsid w:val="00576BB4"/>
    <w:rsid w:val="00577A36"/>
    <w:rsid w:val="00580F84"/>
    <w:rsid w:val="005817B0"/>
    <w:rsid w:val="00585B90"/>
    <w:rsid w:val="005874D6"/>
    <w:rsid w:val="00587726"/>
    <w:rsid w:val="005879B2"/>
    <w:rsid w:val="00590EB3"/>
    <w:rsid w:val="005921C4"/>
    <w:rsid w:val="00592681"/>
    <w:rsid w:val="005931AE"/>
    <w:rsid w:val="00593E6D"/>
    <w:rsid w:val="00594114"/>
    <w:rsid w:val="0059424B"/>
    <w:rsid w:val="00595A8E"/>
    <w:rsid w:val="00595BD0"/>
    <w:rsid w:val="00595E72"/>
    <w:rsid w:val="005A119E"/>
    <w:rsid w:val="005A2193"/>
    <w:rsid w:val="005A26E3"/>
    <w:rsid w:val="005A50B8"/>
    <w:rsid w:val="005A518A"/>
    <w:rsid w:val="005A5A0E"/>
    <w:rsid w:val="005A6745"/>
    <w:rsid w:val="005A6861"/>
    <w:rsid w:val="005B3A90"/>
    <w:rsid w:val="005B52E1"/>
    <w:rsid w:val="005B53FC"/>
    <w:rsid w:val="005B5EC7"/>
    <w:rsid w:val="005B682E"/>
    <w:rsid w:val="005B762E"/>
    <w:rsid w:val="005C0039"/>
    <w:rsid w:val="005C2214"/>
    <w:rsid w:val="005C2F9B"/>
    <w:rsid w:val="005C3635"/>
    <w:rsid w:val="005C3E31"/>
    <w:rsid w:val="005D2EFC"/>
    <w:rsid w:val="005D333A"/>
    <w:rsid w:val="005D41D1"/>
    <w:rsid w:val="005E064F"/>
    <w:rsid w:val="005E3416"/>
    <w:rsid w:val="005E3610"/>
    <w:rsid w:val="005F19BF"/>
    <w:rsid w:val="005F2850"/>
    <w:rsid w:val="005F3968"/>
    <w:rsid w:val="005F3E33"/>
    <w:rsid w:val="005F6572"/>
    <w:rsid w:val="005F6AC7"/>
    <w:rsid w:val="006009B8"/>
    <w:rsid w:val="00601105"/>
    <w:rsid w:val="006012AF"/>
    <w:rsid w:val="0060158D"/>
    <w:rsid w:val="006052B6"/>
    <w:rsid w:val="00605AF1"/>
    <w:rsid w:val="006074D4"/>
    <w:rsid w:val="00607D67"/>
    <w:rsid w:val="006107BB"/>
    <w:rsid w:val="0061316E"/>
    <w:rsid w:val="006140A3"/>
    <w:rsid w:val="006140EC"/>
    <w:rsid w:val="006141B7"/>
    <w:rsid w:val="00615756"/>
    <w:rsid w:val="00621AD1"/>
    <w:rsid w:val="006236FA"/>
    <w:rsid w:val="00624F09"/>
    <w:rsid w:val="00625F0D"/>
    <w:rsid w:val="00626460"/>
    <w:rsid w:val="006267B6"/>
    <w:rsid w:val="00626CB7"/>
    <w:rsid w:val="00627031"/>
    <w:rsid w:val="00627149"/>
    <w:rsid w:val="00632299"/>
    <w:rsid w:val="0064029B"/>
    <w:rsid w:val="00641C81"/>
    <w:rsid w:val="00642906"/>
    <w:rsid w:val="00647A2B"/>
    <w:rsid w:val="0065220A"/>
    <w:rsid w:val="006536D8"/>
    <w:rsid w:val="00653B58"/>
    <w:rsid w:val="00655473"/>
    <w:rsid w:val="00660369"/>
    <w:rsid w:val="006611AE"/>
    <w:rsid w:val="006626FF"/>
    <w:rsid w:val="00662F1E"/>
    <w:rsid w:val="006630BF"/>
    <w:rsid w:val="0066380D"/>
    <w:rsid w:val="00665283"/>
    <w:rsid w:val="006665DC"/>
    <w:rsid w:val="00666C1E"/>
    <w:rsid w:val="00666D63"/>
    <w:rsid w:val="00671E74"/>
    <w:rsid w:val="006750CE"/>
    <w:rsid w:val="00675199"/>
    <w:rsid w:val="00675473"/>
    <w:rsid w:val="006764A7"/>
    <w:rsid w:val="006856D6"/>
    <w:rsid w:val="00685834"/>
    <w:rsid w:val="00690B90"/>
    <w:rsid w:val="006916D0"/>
    <w:rsid w:val="00691FBB"/>
    <w:rsid w:val="0069312F"/>
    <w:rsid w:val="006933AC"/>
    <w:rsid w:val="006938F9"/>
    <w:rsid w:val="00694493"/>
    <w:rsid w:val="006958B5"/>
    <w:rsid w:val="00695E77"/>
    <w:rsid w:val="00696B42"/>
    <w:rsid w:val="00696E43"/>
    <w:rsid w:val="006979AD"/>
    <w:rsid w:val="00697FE6"/>
    <w:rsid w:val="006A0B97"/>
    <w:rsid w:val="006A0FDC"/>
    <w:rsid w:val="006A104A"/>
    <w:rsid w:val="006A32D0"/>
    <w:rsid w:val="006A3A4A"/>
    <w:rsid w:val="006A5309"/>
    <w:rsid w:val="006A5DD3"/>
    <w:rsid w:val="006A683E"/>
    <w:rsid w:val="006A7D71"/>
    <w:rsid w:val="006A7E0D"/>
    <w:rsid w:val="006B0378"/>
    <w:rsid w:val="006B058F"/>
    <w:rsid w:val="006B1463"/>
    <w:rsid w:val="006B1EAB"/>
    <w:rsid w:val="006B59C0"/>
    <w:rsid w:val="006B7DEB"/>
    <w:rsid w:val="006C0981"/>
    <w:rsid w:val="006C1429"/>
    <w:rsid w:val="006C29B4"/>
    <w:rsid w:val="006C400B"/>
    <w:rsid w:val="006C4076"/>
    <w:rsid w:val="006C4EF7"/>
    <w:rsid w:val="006C7C87"/>
    <w:rsid w:val="006C7E44"/>
    <w:rsid w:val="006D1C96"/>
    <w:rsid w:val="006D1F69"/>
    <w:rsid w:val="006D243F"/>
    <w:rsid w:val="006D3A8F"/>
    <w:rsid w:val="006D522C"/>
    <w:rsid w:val="006D5502"/>
    <w:rsid w:val="006D5609"/>
    <w:rsid w:val="006E0343"/>
    <w:rsid w:val="006E0BF5"/>
    <w:rsid w:val="006E11E0"/>
    <w:rsid w:val="006E13B6"/>
    <w:rsid w:val="006E29BF"/>
    <w:rsid w:val="006E33D6"/>
    <w:rsid w:val="006E7E31"/>
    <w:rsid w:val="006F1AAE"/>
    <w:rsid w:val="006F1F54"/>
    <w:rsid w:val="006F2D51"/>
    <w:rsid w:val="006F619D"/>
    <w:rsid w:val="006F740A"/>
    <w:rsid w:val="00702781"/>
    <w:rsid w:val="0070316C"/>
    <w:rsid w:val="00703F0C"/>
    <w:rsid w:val="007052DB"/>
    <w:rsid w:val="00705FFF"/>
    <w:rsid w:val="00706B13"/>
    <w:rsid w:val="00707045"/>
    <w:rsid w:val="00707EAE"/>
    <w:rsid w:val="00707FD1"/>
    <w:rsid w:val="007103DD"/>
    <w:rsid w:val="007108A4"/>
    <w:rsid w:val="0071207E"/>
    <w:rsid w:val="00712968"/>
    <w:rsid w:val="00713670"/>
    <w:rsid w:val="00715178"/>
    <w:rsid w:val="007157E1"/>
    <w:rsid w:val="00721DE1"/>
    <w:rsid w:val="00722179"/>
    <w:rsid w:val="0072290D"/>
    <w:rsid w:val="0072401E"/>
    <w:rsid w:val="007242FB"/>
    <w:rsid w:val="00724606"/>
    <w:rsid w:val="007266C6"/>
    <w:rsid w:val="00726B54"/>
    <w:rsid w:val="0073049C"/>
    <w:rsid w:val="007304F8"/>
    <w:rsid w:val="00731104"/>
    <w:rsid w:val="00731953"/>
    <w:rsid w:val="007348BD"/>
    <w:rsid w:val="00734B4D"/>
    <w:rsid w:val="00735D59"/>
    <w:rsid w:val="00737317"/>
    <w:rsid w:val="00737C67"/>
    <w:rsid w:val="00743EC1"/>
    <w:rsid w:val="00746EF2"/>
    <w:rsid w:val="00747C64"/>
    <w:rsid w:val="0075333A"/>
    <w:rsid w:val="00754838"/>
    <w:rsid w:val="00754DCB"/>
    <w:rsid w:val="0075509D"/>
    <w:rsid w:val="00755C63"/>
    <w:rsid w:val="00760918"/>
    <w:rsid w:val="00764E2D"/>
    <w:rsid w:val="0076655D"/>
    <w:rsid w:val="0078078E"/>
    <w:rsid w:val="0078234F"/>
    <w:rsid w:val="00786512"/>
    <w:rsid w:val="00787E40"/>
    <w:rsid w:val="007908A0"/>
    <w:rsid w:val="00791E67"/>
    <w:rsid w:val="00794131"/>
    <w:rsid w:val="007949CF"/>
    <w:rsid w:val="00797099"/>
    <w:rsid w:val="00797298"/>
    <w:rsid w:val="007A006A"/>
    <w:rsid w:val="007A087B"/>
    <w:rsid w:val="007A123F"/>
    <w:rsid w:val="007A2372"/>
    <w:rsid w:val="007A2506"/>
    <w:rsid w:val="007A2586"/>
    <w:rsid w:val="007A2AF1"/>
    <w:rsid w:val="007A3218"/>
    <w:rsid w:val="007A38E1"/>
    <w:rsid w:val="007A3A57"/>
    <w:rsid w:val="007A3F2C"/>
    <w:rsid w:val="007A457F"/>
    <w:rsid w:val="007A7736"/>
    <w:rsid w:val="007B2D34"/>
    <w:rsid w:val="007B3C0B"/>
    <w:rsid w:val="007B524A"/>
    <w:rsid w:val="007B534E"/>
    <w:rsid w:val="007B5D48"/>
    <w:rsid w:val="007B77B8"/>
    <w:rsid w:val="007B7DCA"/>
    <w:rsid w:val="007C2C5C"/>
    <w:rsid w:val="007C3C22"/>
    <w:rsid w:val="007C3E19"/>
    <w:rsid w:val="007C79B4"/>
    <w:rsid w:val="007D009C"/>
    <w:rsid w:val="007D2AE1"/>
    <w:rsid w:val="007D51FE"/>
    <w:rsid w:val="007D6148"/>
    <w:rsid w:val="007D688E"/>
    <w:rsid w:val="007E30D2"/>
    <w:rsid w:val="007E500D"/>
    <w:rsid w:val="007E6DA8"/>
    <w:rsid w:val="007E6F76"/>
    <w:rsid w:val="007F00B1"/>
    <w:rsid w:val="007F14D1"/>
    <w:rsid w:val="007F175B"/>
    <w:rsid w:val="007F1C22"/>
    <w:rsid w:val="007F4737"/>
    <w:rsid w:val="007F596E"/>
    <w:rsid w:val="007F5E1D"/>
    <w:rsid w:val="007F6E8C"/>
    <w:rsid w:val="0080047D"/>
    <w:rsid w:val="00804A5A"/>
    <w:rsid w:val="00805D28"/>
    <w:rsid w:val="008075CA"/>
    <w:rsid w:val="008076E2"/>
    <w:rsid w:val="00813874"/>
    <w:rsid w:val="00814D51"/>
    <w:rsid w:val="00816137"/>
    <w:rsid w:val="00816590"/>
    <w:rsid w:val="008174B5"/>
    <w:rsid w:val="00817746"/>
    <w:rsid w:val="00817C05"/>
    <w:rsid w:val="008212D5"/>
    <w:rsid w:val="00822212"/>
    <w:rsid w:val="00824E95"/>
    <w:rsid w:val="008267F8"/>
    <w:rsid w:val="00827DAE"/>
    <w:rsid w:val="0083170A"/>
    <w:rsid w:val="0083302B"/>
    <w:rsid w:val="008342C4"/>
    <w:rsid w:val="00836C03"/>
    <w:rsid w:val="00837DC6"/>
    <w:rsid w:val="008427E1"/>
    <w:rsid w:val="00843819"/>
    <w:rsid w:val="00845320"/>
    <w:rsid w:val="00847A37"/>
    <w:rsid w:val="00852561"/>
    <w:rsid w:val="008527F7"/>
    <w:rsid w:val="008538E9"/>
    <w:rsid w:val="00855729"/>
    <w:rsid w:val="00855AF8"/>
    <w:rsid w:val="00856529"/>
    <w:rsid w:val="00863875"/>
    <w:rsid w:val="00863CA9"/>
    <w:rsid w:val="00870F7D"/>
    <w:rsid w:val="0087289D"/>
    <w:rsid w:val="00872B07"/>
    <w:rsid w:val="00873776"/>
    <w:rsid w:val="00873AFF"/>
    <w:rsid w:val="00876011"/>
    <w:rsid w:val="008767BF"/>
    <w:rsid w:val="00876AFF"/>
    <w:rsid w:val="0087714E"/>
    <w:rsid w:val="0087742E"/>
    <w:rsid w:val="0088021D"/>
    <w:rsid w:val="008834B9"/>
    <w:rsid w:val="00884148"/>
    <w:rsid w:val="00884B48"/>
    <w:rsid w:val="00887E3B"/>
    <w:rsid w:val="00891BC2"/>
    <w:rsid w:val="008929A5"/>
    <w:rsid w:val="008936B3"/>
    <w:rsid w:val="00896AA1"/>
    <w:rsid w:val="008976B4"/>
    <w:rsid w:val="008A1060"/>
    <w:rsid w:val="008A239E"/>
    <w:rsid w:val="008A28A9"/>
    <w:rsid w:val="008A3208"/>
    <w:rsid w:val="008B2DB2"/>
    <w:rsid w:val="008B322D"/>
    <w:rsid w:val="008B35CB"/>
    <w:rsid w:val="008B52DE"/>
    <w:rsid w:val="008B6E2D"/>
    <w:rsid w:val="008B75EE"/>
    <w:rsid w:val="008C0274"/>
    <w:rsid w:val="008C13B8"/>
    <w:rsid w:val="008C18FA"/>
    <w:rsid w:val="008C2E49"/>
    <w:rsid w:val="008C5AB0"/>
    <w:rsid w:val="008C6935"/>
    <w:rsid w:val="008C7A3C"/>
    <w:rsid w:val="008D31E4"/>
    <w:rsid w:val="008D392A"/>
    <w:rsid w:val="008E037D"/>
    <w:rsid w:val="008E40CE"/>
    <w:rsid w:val="008E7187"/>
    <w:rsid w:val="008E775B"/>
    <w:rsid w:val="008E7869"/>
    <w:rsid w:val="008F0A4B"/>
    <w:rsid w:val="008F412E"/>
    <w:rsid w:val="008F4B9D"/>
    <w:rsid w:val="008F567E"/>
    <w:rsid w:val="00901127"/>
    <w:rsid w:val="009026F8"/>
    <w:rsid w:val="00903EAB"/>
    <w:rsid w:val="009052AF"/>
    <w:rsid w:val="0090753B"/>
    <w:rsid w:val="00910AEC"/>
    <w:rsid w:val="009117F7"/>
    <w:rsid w:val="009133E9"/>
    <w:rsid w:val="00915DFA"/>
    <w:rsid w:val="00921093"/>
    <w:rsid w:val="00921FED"/>
    <w:rsid w:val="00923DAD"/>
    <w:rsid w:val="00924A5E"/>
    <w:rsid w:val="00932E59"/>
    <w:rsid w:val="0093367E"/>
    <w:rsid w:val="00935BC5"/>
    <w:rsid w:val="00936679"/>
    <w:rsid w:val="009367D7"/>
    <w:rsid w:val="00937CBF"/>
    <w:rsid w:val="00942093"/>
    <w:rsid w:val="009453E5"/>
    <w:rsid w:val="00945896"/>
    <w:rsid w:val="009479F8"/>
    <w:rsid w:val="00947A49"/>
    <w:rsid w:val="00947A99"/>
    <w:rsid w:val="0095194F"/>
    <w:rsid w:val="00952510"/>
    <w:rsid w:val="0095260E"/>
    <w:rsid w:val="00960207"/>
    <w:rsid w:val="00960891"/>
    <w:rsid w:val="0096341D"/>
    <w:rsid w:val="00964262"/>
    <w:rsid w:val="0096550A"/>
    <w:rsid w:val="009655CB"/>
    <w:rsid w:val="00965EF1"/>
    <w:rsid w:val="00966FD5"/>
    <w:rsid w:val="00970781"/>
    <w:rsid w:val="00975757"/>
    <w:rsid w:val="0097586C"/>
    <w:rsid w:val="009767AF"/>
    <w:rsid w:val="00977A64"/>
    <w:rsid w:val="009858E7"/>
    <w:rsid w:val="00985D5F"/>
    <w:rsid w:val="00987D9D"/>
    <w:rsid w:val="0099010E"/>
    <w:rsid w:val="00990237"/>
    <w:rsid w:val="0099204E"/>
    <w:rsid w:val="00994BEB"/>
    <w:rsid w:val="0099533F"/>
    <w:rsid w:val="0099718C"/>
    <w:rsid w:val="0099792B"/>
    <w:rsid w:val="009A06F5"/>
    <w:rsid w:val="009A0F2C"/>
    <w:rsid w:val="009A43F1"/>
    <w:rsid w:val="009B08CC"/>
    <w:rsid w:val="009B41A8"/>
    <w:rsid w:val="009B49E6"/>
    <w:rsid w:val="009B4A73"/>
    <w:rsid w:val="009B53F8"/>
    <w:rsid w:val="009B56FE"/>
    <w:rsid w:val="009B77D3"/>
    <w:rsid w:val="009C0C20"/>
    <w:rsid w:val="009C1719"/>
    <w:rsid w:val="009C604A"/>
    <w:rsid w:val="009C7E50"/>
    <w:rsid w:val="009D3285"/>
    <w:rsid w:val="009D3294"/>
    <w:rsid w:val="009D58AA"/>
    <w:rsid w:val="009D6623"/>
    <w:rsid w:val="009D73F3"/>
    <w:rsid w:val="009D78B3"/>
    <w:rsid w:val="009E0B6E"/>
    <w:rsid w:val="009E3BFD"/>
    <w:rsid w:val="009E54CA"/>
    <w:rsid w:val="009F0A4E"/>
    <w:rsid w:val="009F1D7C"/>
    <w:rsid w:val="009F3C86"/>
    <w:rsid w:val="009F5283"/>
    <w:rsid w:val="009F5932"/>
    <w:rsid w:val="00A0156A"/>
    <w:rsid w:val="00A01F50"/>
    <w:rsid w:val="00A0298E"/>
    <w:rsid w:val="00A032D0"/>
    <w:rsid w:val="00A04AE1"/>
    <w:rsid w:val="00A04CF1"/>
    <w:rsid w:val="00A162AB"/>
    <w:rsid w:val="00A1644D"/>
    <w:rsid w:val="00A2093B"/>
    <w:rsid w:val="00A214E1"/>
    <w:rsid w:val="00A2702B"/>
    <w:rsid w:val="00A34FB3"/>
    <w:rsid w:val="00A355C6"/>
    <w:rsid w:val="00A367CF"/>
    <w:rsid w:val="00A4083C"/>
    <w:rsid w:val="00A41A11"/>
    <w:rsid w:val="00A433B0"/>
    <w:rsid w:val="00A45AFC"/>
    <w:rsid w:val="00A50E06"/>
    <w:rsid w:val="00A512E4"/>
    <w:rsid w:val="00A52393"/>
    <w:rsid w:val="00A535E3"/>
    <w:rsid w:val="00A6028A"/>
    <w:rsid w:val="00A60E12"/>
    <w:rsid w:val="00A6323F"/>
    <w:rsid w:val="00A63ABF"/>
    <w:rsid w:val="00A65B2B"/>
    <w:rsid w:val="00A66515"/>
    <w:rsid w:val="00A67886"/>
    <w:rsid w:val="00A701C0"/>
    <w:rsid w:val="00A709A9"/>
    <w:rsid w:val="00A71335"/>
    <w:rsid w:val="00A75657"/>
    <w:rsid w:val="00A759D2"/>
    <w:rsid w:val="00A77121"/>
    <w:rsid w:val="00A7771A"/>
    <w:rsid w:val="00A819B2"/>
    <w:rsid w:val="00A83F40"/>
    <w:rsid w:val="00A84AB8"/>
    <w:rsid w:val="00A86456"/>
    <w:rsid w:val="00A86DB6"/>
    <w:rsid w:val="00A90538"/>
    <w:rsid w:val="00A91C0A"/>
    <w:rsid w:val="00A92200"/>
    <w:rsid w:val="00A92430"/>
    <w:rsid w:val="00A93C70"/>
    <w:rsid w:val="00A93DAA"/>
    <w:rsid w:val="00A9481F"/>
    <w:rsid w:val="00A957B0"/>
    <w:rsid w:val="00A95A05"/>
    <w:rsid w:val="00A96531"/>
    <w:rsid w:val="00A979FE"/>
    <w:rsid w:val="00AA0159"/>
    <w:rsid w:val="00AA4462"/>
    <w:rsid w:val="00AA6EB2"/>
    <w:rsid w:val="00AA7228"/>
    <w:rsid w:val="00AB349E"/>
    <w:rsid w:val="00AB3D7F"/>
    <w:rsid w:val="00AB5824"/>
    <w:rsid w:val="00AB5C60"/>
    <w:rsid w:val="00AB6BF7"/>
    <w:rsid w:val="00AB7408"/>
    <w:rsid w:val="00AC086C"/>
    <w:rsid w:val="00AC0D66"/>
    <w:rsid w:val="00AC3F44"/>
    <w:rsid w:val="00AC5619"/>
    <w:rsid w:val="00AC5E9F"/>
    <w:rsid w:val="00AC63C4"/>
    <w:rsid w:val="00AC7763"/>
    <w:rsid w:val="00AC780B"/>
    <w:rsid w:val="00AC7EC9"/>
    <w:rsid w:val="00AD2CFE"/>
    <w:rsid w:val="00AE19CF"/>
    <w:rsid w:val="00AE1E09"/>
    <w:rsid w:val="00AE37B4"/>
    <w:rsid w:val="00AE3C18"/>
    <w:rsid w:val="00AE6CC8"/>
    <w:rsid w:val="00AF482F"/>
    <w:rsid w:val="00B035A0"/>
    <w:rsid w:val="00B04CA7"/>
    <w:rsid w:val="00B0517F"/>
    <w:rsid w:val="00B07DED"/>
    <w:rsid w:val="00B1187C"/>
    <w:rsid w:val="00B129FE"/>
    <w:rsid w:val="00B150B4"/>
    <w:rsid w:val="00B16660"/>
    <w:rsid w:val="00B177A0"/>
    <w:rsid w:val="00B203F6"/>
    <w:rsid w:val="00B20A16"/>
    <w:rsid w:val="00B241F4"/>
    <w:rsid w:val="00B2485F"/>
    <w:rsid w:val="00B33DB8"/>
    <w:rsid w:val="00B345A8"/>
    <w:rsid w:val="00B34E12"/>
    <w:rsid w:val="00B35405"/>
    <w:rsid w:val="00B35C3D"/>
    <w:rsid w:val="00B41AEE"/>
    <w:rsid w:val="00B42336"/>
    <w:rsid w:val="00B4258A"/>
    <w:rsid w:val="00B43026"/>
    <w:rsid w:val="00B4422C"/>
    <w:rsid w:val="00B44903"/>
    <w:rsid w:val="00B50071"/>
    <w:rsid w:val="00B504FC"/>
    <w:rsid w:val="00B54D42"/>
    <w:rsid w:val="00B5627C"/>
    <w:rsid w:val="00B57405"/>
    <w:rsid w:val="00B57F8D"/>
    <w:rsid w:val="00B61E6B"/>
    <w:rsid w:val="00B63A42"/>
    <w:rsid w:val="00B63BB7"/>
    <w:rsid w:val="00B64FE0"/>
    <w:rsid w:val="00B66A9E"/>
    <w:rsid w:val="00B672DC"/>
    <w:rsid w:val="00B6730E"/>
    <w:rsid w:val="00B67566"/>
    <w:rsid w:val="00B706F7"/>
    <w:rsid w:val="00B7251B"/>
    <w:rsid w:val="00B72EE8"/>
    <w:rsid w:val="00B7348D"/>
    <w:rsid w:val="00B73666"/>
    <w:rsid w:val="00B73BD3"/>
    <w:rsid w:val="00B73E9F"/>
    <w:rsid w:val="00B75AE1"/>
    <w:rsid w:val="00B760D5"/>
    <w:rsid w:val="00B76761"/>
    <w:rsid w:val="00B77675"/>
    <w:rsid w:val="00B77FE9"/>
    <w:rsid w:val="00B8180F"/>
    <w:rsid w:val="00B83D3F"/>
    <w:rsid w:val="00B8424D"/>
    <w:rsid w:val="00B84D87"/>
    <w:rsid w:val="00B91898"/>
    <w:rsid w:val="00B92280"/>
    <w:rsid w:val="00B93608"/>
    <w:rsid w:val="00B94909"/>
    <w:rsid w:val="00B96FB5"/>
    <w:rsid w:val="00B97380"/>
    <w:rsid w:val="00BA1672"/>
    <w:rsid w:val="00BA3129"/>
    <w:rsid w:val="00BA3910"/>
    <w:rsid w:val="00BA3F56"/>
    <w:rsid w:val="00BA7774"/>
    <w:rsid w:val="00BB0370"/>
    <w:rsid w:val="00BB0A17"/>
    <w:rsid w:val="00BB11C0"/>
    <w:rsid w:val="00BB1AD0"/>
    <w:rsid w:val="00BB231C"/>
    <w:rsid w:val="00BB340D"/>
    <w:rsid w:val="00BB4667"/>
    <w:rsid w:val="00BB6056"/>
    <w:rsid w:val="00BC2D05"/>
    <w:rsid w:val="00BC4444"/>
    <w:rsid w:val="00BC4D04"/>
    <w:rsid w:val="00BC6B04"/>
    <w:rsid w:val="00BC6CC9"/>
    <w:rsid w:val="00BD056D"/>
    <w:rsid w:val="00BD1AF2"/>
    <w:rsid w:val="00BD2E1D"/>
    <w:rsid w:val="00BD4794"/>
    <w:rsid w:val="00BD4E14"/>
    <w:rsid w:val="00BD503B"/>
    <w:rsid w:val="00BD52AF"/>
    <w:rsid w:val="00BD56A6"/>
    <w:rsid w:val="00BE0589"/>
    <w:rsid w:val="00BE0BB8"/>
    <w:rsid w:val="00BE1886"/>
    <w:rsid w:val="00BE1A89"/>
    <w:rsid w:val="00BE1C6A"/>
    <w:rsid w:val="00BE3492"/>
    <w:rsid w:val="00BE39B4"/>
    <w:rsid w:val="00BE466F"/>
    <w:rsid w:val="00BE498B"/>
    <w:rsid w:val="00BF2923"/>
    <w:rsid w:val="00BF2C34"/>
    <w:rsid w:val="00BF4614"/>
    <w:rsid w:val="00BF6C1C"/>
    <w:rsid w:val="00BF735A"/>
    <w:rsid w:val="00BF7F8C"/>
    <w:rsid w:val="00C00C12"/>
    <w:rsid w:val="00C05766"/>
    <w:rsid w:val="00C0637E"/>
    <w:rsid w:val="00C0727A"/>
    <w:rsid w:val="00C07FB1"/>
    <w:rsid w:val="00C26713"/>
    <w:rsid w:val="00C27A21"/>
    <w:rsid w:val="00C32B8E"/>
    <w:rsid w:val="00C34368"/>
    <w:rsid w:val="00C36314"/>
    <w:rsid w:val="00C3633B"/>
    <w:rsid w:val="00C3766F"/>
    <w:rsid w:val="00C42870"/>
    <w:rsid w:val="00C4463F"/>
    <w:rsid w:val="00C4519C"/>
    <w:rsid w:val="00C51C9C"/>
    <w:rsid w:val="00C546CA"/>
    <w:rsid w:val="00C56BDD"/>
    <w:rsid w:val="00C6126A"/>
    <w:rsid w:val="00C66024"/>
    <w:rsid w:val="00C678C3"/>
    <w:rsid w:val="00C67BA1"/>
    <w:rsid w:val="00C706B0"/>
    <w:rsid w:val="00C713DE"/>
    <w:rsid w:val="00C71C20"/>
    <w:rsid w:val="00C72F58"/>
    <w:rsid w:val="00C73B04"/>
    <w:rsid w:val="00C75055"/>
    <w:rsid w:val="00C768B0"/>
    <w:rsid w:val="00C76953"/>
    <w:rsid w:val="00C808AB"/>
    <w:rsid w:val="00C80C19"/>
    <w:rsid w:val="00C8278A"/>
    <w:rsid w:val="00C82CB5"/>
    <w:rsid w:val="00C830D4"/>
    <w:rsid w:val="00C840DA"/>
    <w:rsid w:val="00C85FFB"/>
    <w:rsid w:val="00C86716"/>
    <w:rsid w:val="00C87D5F"/>
    <w:rsid w:val="00C936CF"/>
    <w:rsid w:val="00C94127"/>
    <w:rsid w:val="00C9417C"/>
    <w:rsid w:val="00CA20D8"/>
    <w:rsid w:val="00CA20E6"/>
    <w:rsid w:val="00CA5224"/>
    <w:rsid w:val="00CA680A"/>
    <w:rsid w:val="00CA78FA"/>
    <w:rsid w:val="00CA7F01"/>
    <w:rsid w:val="00CB04BB"/>
    <w:rsid w:val="00CB1050"/>
    <w:rsid w:val="00CB1782"/>
    <w:rsid w:val="00CB4103"/>
    <w:rsid w:val="00CB64D4"/>
    <w:rsid w:val="00CC16EA"/>
    <w:rsid w:val="00CC1F90"/>
    <w:rsid w:val="00CC5515"/>
    <w:rsid w:val="00CD0F6B"/>
    <w:rsid w:val="00CD4A34"/>
    <w:rsid w:val="00CD59EA"/>
    <w:rsid w:val="00CE0A79"/>
    <w:rsid w:val="00CE163D"/>
    <w:rsid w:val="00CE690D"/>
    <w:rsid w:val="00CF15D3"/>
    <w:rsid w:val="00CF2631"/>
    <w:rsid w:val="00CF30BB"/>
    <w:rsid w:val="00CF4366"/>
    <w:rsid w:val="00CF48FE"/>
    <w:rsid w:val="00CF5841"/>
    <w:rsid w:val="00D02804"/>
    <w:rsid w:val="00D030DF"/>
    <w:rsid w:val="00D0349A"/>
    <w:rsid w:val="00D03634"/>
    <w:rsid w:val="00D04C37"/>
    <w:rsid w:val="00D05B23"/>
    <w:rsid w:val="00D079BF"/>
    <w:rsid w:val="00D10250"/>
    <w:rsid w:val="00D10315"/>
    <w:rsid w:val="00D10D42"/>
    <w:rsid w:val="00D10EF8"/>
    <w:rsid w:val="00D119AA"/>
    <w:rsid w:val="00D12711"/>
    <w:rsid w:val="00D14788"/>
    <w:rsid w:val="00D14A37"/>
    <w:rsid w:val="00D15194"/>
    <w:rsid w:val="00D16D9D"/>
    <w:rsid w:val="00D20CDD"/>
    <w:rsid w:val="00D20D7D"/>
    <w:rsid w:val="00D21687"/>
    <w:rsid w:val="00D21B42"/>
    <w:rsid w:val="00D224BB"/>
    <w:rsid w:val="00D22852"/>
    <w:rsid w:val="00D248A9"/>
    <w:rsid w:val="00D26D2D"/>
    <w:rsid w:val="00D2744D"/>
    <w:rsid w:val="00D27B7A"/>
    <w:rsid w:val="00D31DB8"/>
    <w:rsid w:val="00D33D58"/>
    <w:rsid w:val="00D340BA"/>
    <w:rsid w:val="00D35AF6"/>
    <w:rsid w:val="00D3660E"/>
    <w:rsid w:val="00D36C89"/>
    <w:rsid w:val="00D37466"/>
    <w:rsid w:val="00D3762C"/>
    <w:rsid w:val="00D42E33"/>
    <w:rsid w:val="00D430E4"/>
    <w:rsid w:val="00D431E0"/>
    <w:rsid w:val="00D464B3"/>
    <w:rsid w:val="00D466A3"/>
    <w:rsid w:val="00D504CF"/>
    <w:rsid w:val="00D52425"/>
    <w:rsid w:val="00D56A73"/>
    <w:rsid w:val="00D56F22"/>
    <w:rsid w:val="00D61FBE"/>
    <w:rsid w:val="00D638CC"/>
    <w:rsid w:val="00D723CD"/>
    <w:rsid w:val="00D760A1"/>
    <w:rsid w:val="00D76B41"/>
    <w:rsid w:val="00D776BC"/>
    <w:rsid w:val="00D778EF"/>
    <w:rsid w:val="00D80C64"/>
    <w:rsid w:val="00D828F6"/>
    <w:rsid w:val="00D84034"/>
    <w:rsid w:val="00D84623"/>
    <w:rsid w:val="00D85518"/>
    <w:rsid w:val="00D8751B"/>
    <w:rsid w:val="00D905A2"/>
    <w:rsid w:val="00D91850"/>
    <w:rsid w:val="00D93355"/>
    <w:rsid w:val="00D93FA6"/>
    <w:rsid w:val="00D942D8"/>
    <w:rsid w:val="00DA0977"/>
    <w:rsid w:val="00DA1C5B"/>
    <w:rsid w:val="00DA29C2"/>
    <w:rsid w:val="00DA2ADC"/>
    <w:rsid w:val="00DA6FE8"/>
    <w:rsid w:val="00DB3199"/>
    <w:rsid w:val="00DB3C2A"/>
    <w:rsid w:val="00DB7AA2"/>
    <w:rsid w:val="00DC271E"/>
    <w:rsid w:val="00DD121A"/>
    <w:rsid w:val="00DD31B1"/>
    <w:rsid w:val="00DD3E78"/>
    <w:rsid w:val="00DD511B"/>
    <w:rsid w:val="00DD5DA0"/>
    <w:rsid w:val="00DD6EB2"/>
    <w:rsid w:val="00DE07DD"/>
    <w:rsid w:val="00DE2DFB"/>
    <w:rsid w:val="00DE4AAF"/>
    <w:rsid w:val="00DE6BA0"/>
    <w:rsid w:val="00DE7BA6"/>
    <w:rsid w:val="00DF4EF2"/>
    <w:rsid w:val="00DF53E3"/>
    <w:rsid w:val="00DF5C16"/>
    <w:rsid w:val="00E016D3"/>
    <w:rsid w:val="00E01F72"/>
    <w:rsid w:val="00E038DD"/>
    <w:rsid w:val="00E100B6"/>
    <w:rsid w:val="00E1313A"/>
    <w:rsid w:val="00E208CF"/>
    <w:rsid w:val="00E20F86"/>
    <w:rsid w:val="00E21177"/>
    <w:rsid w:val="00E23FB1"/>
    <w:rsid w:val="00E25681"/>
    <w:rsid w:val="00E263B0"/>
    <w:rsid w:val="00E26BBD"/>
    <w:rsid w:val="00E27887"/>
    <w:rsid w:val="00E302B1"/>
    <w:rsid w:val="00E31715"/>
    <w:rsid w:val="00E31920"/>
    <w:rsid w:val="00E34218"/>
    <w:rsid w:val="00E35E8E"/>
    <w:rsid w:val="00E36F9B"/>
    <w:rsid w:val="00E403FC"/>
    <w:rsid w:val="00E40A35"/>
    <w:rsid w:val="00E45698"/>
    <w:rsid w:val="00E45D6E"/>
    <w:rsid w:val="00E46F19"/>
    <w:rsid w:val="00E475BE"/>
    <w:rsid w:val="00E524AB"/>
    <w:rsid w:val="00E52D00"/>
    <w:rsid w:val="00E541F7"/>
    <w:rsid w:val="00E56D28"/>
    <w:rsid w:val="00E5762B"/>
    <w:rsid w:val="00E60E16"/>
    <w:rsid w:val="00E64DC1"/>
    <w:rsid w:val="00E65C70"/>
    <w:rsid w:val="00E70844"/>
    <w:rsid w:val="00E719D9"/>
    <w:rsid w:val="00E71DBD"/>
    <w:rsid w:val="00E74515"/>
    <w:rsid w:val="00E75129"/>
    <w:rsid w:val="00E75319"/>
    <w:rsid w:val="00E76B9F"/>
    <w:rsid w:val="00E779C8"/>
    <w:rsid w:val="00E803FF"/>
    <w:rsid w:val="00E8071D"/>
    <w:rsid w:val="00E809C2"/>
    <w:rsid w:val="00E83717"/>
    <w:rsid w:val="00E83747"/>
    <w:rsid w:val="00E85C2F"/>
    <w:rsid w:val="00E90BD3"/>
    <w:rsid w:val="00E924F0"/>
    <w:rsid w:val="00E93E6E"/>
    <w:rsid w:val="00E94499"/>
    <w:rsid w:val="00EA131E"/>
    <w:rsid w:val="00EA5C60"/>
    <w:rsid w:val="00EA6A11"/>
    <w:rsid w:val="00EB02D9"/>
    <w:rsid w:val="00EB2FBE"/>
    <w:rsid w:val="00EB357A"/>
    <w:rsid w:val="00EB396F"/>
    <w:rsid w:val="00EB4288"/>
    <w:rsid w:val="00EB7C7D"/>
    <w:rsid w:val="00EC1466"/>
    <w:rsid w:val="00EC2463"/>
    <w:rsid w:val="00EC3A3F"/>
    <w:rsid w:val="00EC458A"/>
    <w:rsid w:val="00ED15B2"/>
    <w:rsid w:val="00ED1D26"/>
    <w:rsid w:val="00ED1F8D"/>
    <w:rsid w:val="00ED6AB3"/>
    <w:rsid w:val="00ED7489"/>
    <w:rsid w:val="00EE0CCF"/>
    <w:rsid w:val="00EE0E74"/>
    <w:rsid w:val="00EE5636"/>
    <w:rsid w:val="00EE767C"/>
    <w:rsid w:val="00EF0B5F"/>
    <w:rsid w:val="00EF25E1"/>
    <w:rsid w:val="00EF303E"/>
    <w:rsid w:val="00EF436A"/>
    <w:rsid w:val="00EF4755"/>
    <w:rsid w:val="00EF4D90"/>
    <w:rsid w:val="00EF604E"/>
    <w:rsid w:val="00F007F1"/>
    <w:rsid w:val="00F0114A"/>
    <w:rsid w:val="00F05253"/>
    <w:rsid w:val="00F07255"/>
    <w:rsid w:val="00F10DAF"/>
    <w:rsid w:val="00F11BE7"/>
    <w:rsid w:val="00F123C9"/>
    <w:rsid w:val="00F13ADF"/>
    <w:rsid w:val="00F15B23"/>
    <w:rsid w:val="00F15D16"/>
    <w:rsid w:val="00F169FE"/>
    <w:rsid w:val="00F17BDC"/>
    <w:rsid w:val="00F22620"/>
    <w:rsid w:val="00F23B04"/>
    <w:rsid w:val="00F245C1"/>
    <w:rsid w:val="00F2758B"/>
    <w:rsid w:val="00F27765"/>
    <w:rsid w:val="00F27DE2"/>
    <w:rsid w:val="00F30504"/>
    <w:rsid w:val="00F33004"/>
    <w:rsid w:val="00F342BD"/>
    <w:rsid w:val="00F370AE"/>
    <w:rsid w:val="00F37A20"/>
    <w:rsid w:val="00F37A4A"/>
    <w:rsid w:val="00F40175"/>
    <w:rsid w:val="00F42C2D"/>
    <w:rsid w:val="00F43DEB"/>
    <w:rsid w:val="00F4434E"/>
    <w:rsid w:val="00F44EDD"/>
    <w:rsid w:val="00F501DB"/>
    <w:rsid w:val="00F54C96"/>
    <w:rsid w:val="00F54CBF"/>
    <w:rsid w:val="00F63C13"/>
    <w:rsid w:val="00F72273"/>
    <w:rsid w:val="00F731ED"/>
    <w:rsid w:val="00F75357"/>
    <w:rsid w:val="00F77EA4"/>
    <w:rsid w:val="00F864B0"/>
    <w:rsid w:val="00F87DC6"/>
    <w:rsid w:val="00F90174"/>
    <w:rsid w:val="00F915D2"/>
    <w:rsid w:val="00F9287C"/>
    <w:rsid w:val="00F946AE"/>
    <w:rsid w:val="00F96E6A"/>
    <w:rsid w:val="00F97FA9"/>
    <w:rsid w:val="00FA47B9"/>
    <w:rsid w:val="00FA61EA"/>
    <w:rsid w:val="00FA71EA"/>
    <w:rsid w:val="00FB2234"/>
    <w:rsid w:val="00FB31F4"/>
    <w:rsid w:val="00FB628E"/>
    <w:rsid w:val="00FB76B7"/>
    <w:rsid w:val="00FC0135"/>
    <w:rsid w:val="00FC0961"/>
    <w:rsid w:val="00FC371E"/>
    <w:rsid w:val="00FC7185"/>
    <w:rsid w:val="00FD2A5F"/>
    <w:rsid w:val="00FD45E3"/>
    <w:rsid w:val="00FD5187"/>
    <w:rsid w:val="00FD5F83"/>
    <w:rsid w:val="00FD7D6F"/>
    <w:rsid w:val="00FD7E7E"/>
    <w:rsid w:val="00FE038E"/>
    <w:rsid w:val="00FE1CEC"/>
    <w:rsid w:val="00FE32F9"/>
    <w:rsid w:val="00FE3EA6"/>
    <w:rsid w:val="00FE3EC0"/>
    <w:rsid w:val="00FF0A07"/>
    <w:rsid w:val="00FF2722"/>
    <w:rsid w:val="00FF6963"/>
    <w:rsid w:val="00FF7DE9"/>
    <w:rsid w:val="00FF7EDD"/>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347ABC"/>
  <w15:docId w15:val="{7DE81445-B41F-4F0A-940E-7EE91E2A1F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SimSun" w:hAnsi="Liberation Serif" w:cs="Lucida Sans"/>
        <w:szCs w:val="24"/>
        <w:lang w:val="pt-BR"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4623"/>
    <w:rPr>
      <w:rFonts w:ascii="Times New Roman" w:hAnsi="Times New Roman"/>
      <w:color w:val="00000A"/>
      <w:sz w:val="24"/>
    </w:rPr>
  </w:style>
  <w:style w:type="paragraph" w:styleId="Ttulo2">
    <w:name w:val="heading 2"/>
    <w:basedOn w:val="Normal"/>
    <w:next w:val="Normal"/>
    <w:link w:val="Ttulo2Char"/>
    <w:uiPriority w:val="9"/>
    <w:semiHidden/>
    <w:unhideWhenUsed/>
    <w:qFormat/>
    <w:rsid w:val="00500FB6"/>
    <w:pPr>
      <w:keepNext/>
      <w:keepLines/>
      <w:spacing w:before="40"/>
      <w:outlineLvl w:val="1"/>
    </w:pPr>
    <w:rPr>
      <w:rFonts w:asciiTheme="majorHAnsi" w:eastAsiaTheme="majorEastAsia" w:hAnsiTheme="majorHAnsi" w:cs="Mangal"/>
      <w:color w:val="2E74B5" w:themeColor="accent1" w:themeShade="BF"/>
      <w:sz w:val="26"/>
      <w:szCs w:val="23"/>
    </w:rPr>
  </w:style>
  <w:style w:type="paragraph" w:styleId="Ttulo4">
    <w:name w:val="heading 4"/>
    <w:basedOn w:val="Normal"/>
    <w:next w:val="Normal"/>
    <w:link w:val="Ttulo4Char"/>
    <w:uiPriority w:val="9"/>
    <w:unhideWhenUsed/>
    <w:qFormat/>
    <w:rsid w:val="00B44925"/>
    <w:pPr>
      <w:keepNext/>
      <w:keepLines/>
      <w:spacing w:before="200"/>
      <w:outlineLvl w:val="3"/>
    </w:pPr>
    <w:rPr>
      <w:rFonts w:asciiTheme="majorHAnsi" w:eastAsiaTheme="majorEastAsia" w:hAnsiTheme="majorHAnsi" w:cs="Mangal"/>
      <w:b/>
      <w:bCs/>
      <w:i/>
      <w:iCs/>
      <w:color w:val="5B9BD5" w:themeColor="accent1"/>
      <w:szCs w:val="21"/>
    </w:rPr>
  </w:style>
  <w:style w:type="paragraph" w:styleId="Ttulo9">
    <w:name w:val="heading 9"/>
    <w:basedOn w:val="Normal"/>
    <w:next w:val="Normal"/>
    <w:qFormat/>
    <w:pPr>
      <w:tabs>
        <w:tab w:val="left" w:pos="6480"/>
      </w:tabs>
      <w:spacing w:before="240" w:after="60"/>
      <w:ind w:left="6480" w:hanging="720"/>
      <w:outlineLvl w:val="8"/>
    </w:pPr>
    <w:rPr>
      <w:rFonts w:asciiTheme="majorHAnsi" w:eastAsiaTheme="majorEastAsia" w:hAnsiTheme="majorHAnsi" w:cstheme="majorBidi"/>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LinkdaInternet">
    <w:name w:val="Link da Internet"/>
    <w:basedOn w:val="Fontepargpadro"/>
    <w:uiPriority w:val="99"/>
    <w:unhideWhenUsed/>
    <w:rsid w:val="002F252A"/>
    <w:rPr>
      <w:color w:val="0563C1" w:themeColor="hyperlink"/>
      <w:u w:val="single"/>
    </w:rPr>
  </w:style>
  <w:style w:type="character" w:customStyle="1" w:styleId="Smbolosdenumerao">
    <w:name w:val="Símbolos de numeração"/>
    <w:qFormat/>
    <w:rPr>
      <w:b w:val="0"/>
      <w:bCs w:val="0"/>
    </w:rPr>
  </w:style>
  <w:style w:type="character" w:styleId="Refdecomentrio">
    <w:name w:val="annotation reference"/>
    <w:qFormat/>
    <w:rPr>
      <w:sz w:val="16"/>
      <w:szCs w:val="16"/>
    </w:rPr>
  </w:style>
  <w:style w:type="character" w:customStyle="1" w:styleId="Linkdainternetvisitado">
    <w:name w:val="Link da internet visitado"/>
    <w:rPr>
      <w:color w:val="800080"/>
      <w:u w:val="single"/>
    </w:rPr>
  </w:style>
  <w:style w:type="character" w:styleId="Forte">
    <w:name w:val="Strong"/>
    <w:qFormat/>
    <w:rsid w:val="00A727EE"/>
    <w:rPr>
      <w:b/>
      <w:bCs/>
    </w:rPr>
  </w:style>
  <w:style w:type="character" w:customStyle="1" w:styleId="Marcas">
    <w:name w:val="Marcas"/>
    <w:qFormat/>
    <w:rPr>
      <w:rFonts w:ascii="OpenSymbol" w:eastAsia="OpenSymbol" w:hAnsi="OpenSymbol" w:cs="OpenSymbol"/>
    </w:rPr>
  </w:style>
  <w:style w:type="character" w:customStyle="1" w:styleId="Ttulo4Char">
    <w:name w:val="Título 4 Char"/>
    <w:basedOn w:val="Fontepargpadro"/>
    <w:link w:val="Ttulo4"/>
    <w:uiPriority w:val="9"/>
    <w:qFormat/>
    <w:rsid w:val="00B44925"/>
    <w:rPr>
      <w:rFonts w:asciiTheme="majorHAnsi" w:eastAsiaTheme="majorEastAsia" w:hAnsiTheme="majorHAnsi" w:cs="Mangal"/>
      <w:b/>
      <w:bCs/>
      <w:i/>
      <w:iCs/>
      <w:color w:val="5B9BD5" w:themeColor="accent1"/>
      <w:sz w:val="24"/>
      <w:szCs w:val="21"/>
    </w:rPr>
  </w:style>
  <w:style w:type="character" w:customStyle="1" w:styleId="reauth-email">
    <w:name w:val="reauth-email"/>
    <w:qFormat/>
    <w:rsid w:val="00B44925"/>
  </w:style>
  <w:style w:type="character" w:customStyle="1" w:styleId="Ttulo2Char">
    <w:name w:val="Título 2 Char"/>
    <w:basedOn w:val="Fontepargpadro"/>
    <w:link w:val="Ttulo2"/>
    <w:uiPriority w:val="9"/>
    <w:semiHidden/>
    <w:qFormat/>
    <w:rsid w:val="00500FB6"/>
    <w:rPr>
      <w:rFonts w:asciiTheme="majorHAnsi" w:eastAsiaTheme="majorEastAsia" w:hAnsiTheme="majorHAnsi" w:cs="Mangal"/>
      <w:color w:val="2E74B5" w:themeColor="accent1" w:themeShade="BF"/>
      <w:sz w:val="26"/>
      <w:szCs w:val="23"/>
    </w:rPr>
  </w:style>
  <w:style w:type="character" w:customStyle="1" w:styleId="SubttuloChar">
    <w:name w:val="Subtítulo Char"/>
    <w:basedOn w:val="Fontepargpadro"/>
    <w:link w:val="Subttulo"/>
    <w:qFormat/>
    <w:rsid w:val="00500FB6"/>
    <w:rPr>
      <w:rFonts w:ascii="Times New Roman" w:eastAsia="Times New Roman" w:hAnsi="Times New Roman" w:cs="Times New Roman"/>
      <w:b/>
      <w:bCs/>
      <w:sz w:val="26"/>
      <w:szCs w:val="20"/>
      <w:lang w:val="x-none" w:bidi="ar-SA"/>
    </w:rPr>
  </w:style>
  <w:style w:type="character" w:customStyle="1" w:styleId="MenoPendente1">
    <w:name w:val="Menção Pendente1"/>
    <w:basedOn w:val="Fontepargpadro"/>
    <w:uiPriority w:val="99"/>
    <w:semiHidden/>
    <w:unhideWhenUsed/>
    <w:qFormat/>
    <w:rsid w:val="008B7720"/>
    <w:rPr>
      <w:color w:val="605E5C"/>
      <w:shd w:val="clear" w:color="auto" w:fill="E1DFDD"/>
    </w:rPr>
  </w:style>
  <w:style w:type="character" w:customStyle="1" w:styleId="WW8Num39z6">
    <w:name w:val="WW8Num39z6"/>
    <w:qFormat/>
    <w:rsid w:val="00F26E6D"/>
  </w:style>
  <w:style w:type="character" w:customStyle="1" w:styleId="TextodecomentrioChar2">
    <w:name w:val="Texto de comentário Char2"/>
    <w:qFormat/>
    <w:rPr>
      <w:lang w:eastAsia="zh-CN"/>
    </w:rPr>
  </w:style>
  <w:style w:type="character" w:customStyle="1" w:styleId="TextodecomentrioChar1">
    <w:name w:val="Texto de comentário Char1"/>
    <w:qFormat/>
    <w:rPr>
      <w:lang w:eastAsia="zh-CN"/>
    </w:rPr>
  </w:style>
  <w:style w:type="character" w:customStyle="1" w:styleId="Refdecomentrio2">
    <w:name w:val="Ref. de comentário2"/>
    <w:qFormat/>
    <w:rPr>
      <w:sz w:val="16"/>
      <w:szCs w:val="16"/>
    </w:rPr>
  </w:style>
  <w:style w:type="character" w:customStyle="1" w:styleId="Corpodetexto3Char">
    <w:name w:val="Corpo de texto 3 Char"/>
    <w:qFormat/>
    <w:rPr>
      <w:rFonts w:ascii="Arial" w:hAnsi="Arial" w:cs="Arial"/>
      <w:b/>
      <w:sz w:val="24"/>
    </w:rPr>
  </w:style>
  <w:style w:type="character" w:customStyle="1" w:styleId="RodapChar">
    <w:name w:val="Rodapé Char"/>
    <w:uiPriority w:val="99"/>
    <w:qFormat/>
  </w:style>
  <w:style w:type="character" w:customStyle="1" w:styleId="ytab-text">
    <w:name w:val="ytab-text"/>
    <w:qFormat/>
  </w:style>
  <w:style w:type="character" w:customStyle="1" w:styleId="TtuloChar">
    <w:name w:val="Título Char"/>
    <w:qFormat/>
    <w:rPr>
      <w:sz w:val="26"/>
    </w:rPr>
  </w:style>
  <w:style w:type="character" w:customStyle="1" w:styleId="TextodebaloChar">
    <w:name w:val="Texto de balão Char"/>
    <w:qFormat/>
    <w:rPr>
      <w:rFonts w:ascii="Tahoma" w:hAnsi="Tahoma" w:cs="Tahoma"/>
      <w:sz w:val="16"/>
      <w:szCs w:val="16"/>
    </w:rPr>
  </w:style>
  <w:style w:type="character" w:customStyle="1" w:styleId="AssuntodocomentrioChar">
    <w:name w:val="Assunto do comentário Char"/>
    <w:qFormat/>
    <w:rPr>
      <w:b/>
      <w:bCs/>
    </w:rPr>
  </w:style>
  <w:style w:type="character" w:customStyle="1" w:styleId="TextodecomentrioChar">
    <w:name w:val="Texto de comentário Char"/>
    <w:qFormat/>
  </w:style>
  <w:style w:type="character" w:customStyle="1" w:styleId="Refdecomentrio1">
    <w:name w:val="Ref. de comentário1"/>
    <w:qFormat/>
    <w:rPr>
      <w:sz w:val="16"/>
      <w:szCs w:val="16"/>
    </w:rPr>
  </w:style>
  <w:style w:type="character" w:styleId="Nmerodepgina">
    <w:name w:val="page number"/>
    <w:qFormat/>
  </w:style>
  <w:style w:type="character" w:customStyle="1" w:styleId="Fontepargpadro1">
    <w:name w:val="Fonte parág. padrão1"/>
    <w:qFormat/>
  </w:style>
  <w:style w:type="character" w:customStyle="1" w:styleId="WW8Num49z2">
    <w:name w:val="WW8Num49z2"/>
    <w:qFormat/>
    <w:rPr>
      <w:rFonts w:ascii="Wingdings" w:hAnsi="Wingdings" w:cs="Wingdings"/>
    </w:rPr>
  </w:style>
  <w:style w:type="character" w:customStyle="1" w:styleId="WW8Num49z1">
    <w:name w:val="WW8Num49z1"/>
    <w:qFormat/>
    <w:rPr>
      <w:rFonts w:ascii="Courier New" w:hAnsi="Courier New" w:cs="Courier New"/>
    </w:rPr>
  </w:style>
  <w:style w:type="character" w:customStyle="1" w:styleId="WW8Num49z0">
    <w:name w:val="WW8Num49z0"/>
    <w:qFormat/>
    <w:rPr>
      <w:rFonts w:ascii="Symbol" w:hAnsi="Symbol" w:cs="Symbol"/>
    </w:rPr>
  </w:style>
  <w:style w:type="character" w:customStyle="1" w:styleId="WW8Num48z8">
    <w:name w:val="WW8Num48z8"/>
    <w:qFormat/>
  </w:style>
  <w:style w:type="character" w:customStyle="1" w:styleId="WW8Num48z7">
    <w:name w:val="WW8Num48z7"/>
    <w:qFormat/>
  </w:style>
  <w:style w:type="character" w:customStyle="1" w:styleId="WW8Num48z6">
    <w:name w:val="WW8Num48z6"/>
    <w:qFormat/>
  </w:style>
  <w:style w:type="character" w:customStyle="1" w:styleId="WW8Num48z5">
    <w:name w:val="WW8Num48z5"/>
    <w:qFormat/>
  </w:style>
  <w:style w:type="character" w:customStyle="1" w:styleId="WW8Num48z4">
    <w:name w:val="WW8Num48z4"/>
    <w:qFormat/>
  </w:style>
  <w:style w:type="character" w:customStyle="1" w:styleId="WW8Num48z3">
    <w:name w:val="WW8Num48z3"/>
    <w:qFormat/>
  </w:style>
  <w:style w:type="character" w:customStyle="1" w:styleId="WW8Num48z2">
    <w:name w:val="WW8Num48z2"/>
    <w:qFormat/>
  </w:style>
  <w:style w:type="character" w:customStyle="1" w:styleId="WW8Num48z1">
    <w:name w:val="WW8Num48z1"/>
    <w:qFormat/>
  </w:style>
  <w:style w:type="character" w:customStyle="1" w:styleId="WW8Num48z0">
    <w:name w:val="WW8Num48z0"/>
    <w:qFormat/>
  </w:style>
  <w:style w:type="character" w:customStyle="1" w:styleId="WW8Num47z8">
    <w:name w:val="WW8Num47z8"/>
    <w:qFormat/>
  </w:style>
  <w:style w:type="character" w:customStyle="1" w:styleId="WW8Num47z7">
    <w:name w:val="WW8Num47z7"/>
    <w:qFormat/>
  </w:style>
  <w:style w:type="character" w:customStyle="1" w:styleId="WW8Num47z6">
    <w:name w:val="WW8Num47z6"/>
    <w:qFormat/>
  </w:style>
  <w:style w:type="character" w:customStyle="1" w:styleId="WW8Num47z5">
    <w:name w:val="WW8Num47z5"/>
    <w:qFormat/>
  </w:style>
  <w:style w:type="character" w:customStyle="1" w:styleId="WW8Num47z4">
    <w:name w:val="WW8Num47z4"/>
    <w:qFormat/>
  </w:style>
  <w:style w:type="character" w:customStyle="1" w:styleId="WW8Num47z3">
    <w:name w:val="WW8Num47z3"/>
    <w:qFormat/>
  </w:style>
  <w:style w:type="character" w:customStyle="1" w:styleId="WW8Num47z2">
    <w:name w:val="WW8Num47z2"/>
    <w:qFormat/>
  </w:style>
  <w:style w:type="character" w:customStyle="1" w:styleId="WW8Num47z1">
    <w:name w:val="WW8Num47z1"/>
    <w:qFormat/>
  </w:style>
  <w:style w:type="character" w:customStyle="1" w:styleId="WW8Num47z0">
    <w:name w:val="WW8Num47z0"/>
    <w:qFormat/>
    <w:rPr>
      <w:rFonts w:cs="Arial"/>
      <w:b w:val="0"/>
    </w:rPr>
  </w:style>
  <w:style w:type="character" w:customStyle="1" w:styleId="WW8Num46z8">
    <w:name w:val="WW8Num46z8"/>
    <w:qFormat/>
  </w:style>
  <w:style w:type="character" w:customStyle="1" w:styleId="WW8Num46z7">
    <w:name w:val="WW8Num46z7"/>
    <w:qFormat/>
  </w:style>
  <w:style w:type="character" w:customStyle="1" w:styleId="WW8Num46z6">
    <w:name w:val="WW8Num46z6"/>
    <w:qFormat/>
  </w:style>
  <w:style w:type="character" w:customStyle="1" w:styleId="WW8Num46z5">
    <w:name w:val="WW8Num46z5"/>
    <w:qFormat/>
  </w:style>
  <w:style w:type="character" w:customStyle="1" w:styleId="WW8Num46z4">
    <w:name w:val="WW8Num46z4"/>
    <w:qFormat/>
  </w:style>
  <w:style w:type="character" w:customStyle="1" w:styleId="WW8Num46z3">
    <w:name w:val="WW8Num46z3"/>
    <w:qFormat/>
  </w:style>
  <w:style w:type="character" w:customStyle="1" w:styleId="WW8Num46z2">
    <w:name w:val="WW8Num46z2"/>
    <w:qFormat/>
  </w:style>
  <w:style w:type="character" w:customStyle="1" w:styleId="WW8Num46z1">
    <w:name w:val="WW8Num46z1"/>
    <w:qFormat/>
  </w:style>
  <w:style w:type="character" w:customStyle="1" w:styleId="WW8Num46z0">
    <w:name w:val="WW8Num46z0"/>
    <w:qFormat/>
  </w:style>
  <w:style w:type="character" w:customStyle="1" w:styleId="WW8Num45z8">
    <w:name w:val="WW8Num45z8"/>
    <w:qFormat/>
  </w:style>
  <w:style w:type="character" w:customStyle="1" w:styleId="WW8Num45z7">
    <w:name w:val="WW8Num45z7"/>
    <w:qFormat/>
  </w:style>
  <w:style w:type="character" w:customStyle="1" w:styleId="WW8Num45z6">
    <w:name w:val="WW8Num45z6"/>
    <w:qFormat/>
  </w:style>
  <w:style w:type="character" w:customStyle="1" w:styleId="WW8Num45z5">
    <w:name w:val="WW8Num45z5"/>
    <w:qFormat/>
  </w:style>
  <w:style w:type="character" w:customStyle="1" w:styleId="WW8Num45z4">
    <w:name w:val="WW8Num45z4"/>
    <w:qFormat/>
  </w:style>
  <w:style w:type="character" w:customStyle="1" w:styleId="WW8Num45z3">
    <w:name w:val="WW8Num45z3"/>
    <w:qFormat/>
  </w:style>
  <w:style w:type="character" w:customStyle="1" w:styleId="WW8Num45z2">
    <w:name w:val="WW8Num45z2"/>
    <w:qFormat/>
  </w:style>
  <w:style w:type="character" w:customStyle="1" w:styleId="WW8Num45z1">
    <w:name w:val="WW8Num45z1"/>
    <w:qFormat/>
  </w:style>
  <w:style w:type="character" w:customStyle="1" w:styleId="WW8Num45z0">
    <w:name w:val="WW8Num45z0"/>
    <w:qFormat/>
  </w:style>
  <w:style w:type="character" w:customStyle="1" w:styleId="WW8Num44z2">
    <w:name w:val="WW8Num44z2"/>
    <w:qFormat/>
    <w:rPr>
      <w:rFonts w:ascii="Wingdings" w:hAnsi="Wingdings" w:cs="Wingdings"/>
    </w:rPr>
  </w:style>
  <w:style w:type="character" w:customStyle="1" w:styleId="WW8Num44z1">
    <w:name w:val="WW8Num44z1"/>
    <w:qFormat/>
    <w:rPr>
      <w:rFonts w:ascii="Courier New" w:hAnsi="Courier New" w:cs="Courier New"/>
    </w:rPr>
  </w:style>
  <w:style w:type="character" w:customStyle="1" w:styleId="WW8Num44z0">
    <w:name w:val="WW8Num44z0"/>
    <w:qFormat/>
    <w:rPr>
      <w:rFonts w:ascii="Symbol" w:hAnsi="Symbol" w:cs="Symbol"/>
    </w:rPr>
  </w:style>
  <w:style w:type="character" w:customStyle="1" w:styleId="WW8Num43z8">
    <w:name w:val="WW8Num43z8"/>
    <w:qFormat/>
  </w:style>
  <w:style w:type="character" w:customStyle="1" w:styleId="WW8Num43z7">
    <w:name w:val="WW8Num43z7"/>
    <w:qFormat/>
  </w:style>
  <w:style w:type="character" w:customStyle="1" w:styleId="WW8Num43z6">
    <w:name w:val="WW8Num43z6"/>
    <w:qFormat/>
  </w:style>
  <w:style w:type="character" w:customStyle="1" w:styleId="WW8Num43z5">
    <w:name w:val="WW8Num43z5"/>
    <w:qFormat/>
  </w:style>
  <w:style w:type="character" w:customStyle="1" w:styleId="WW8Num43z4">
    <w:name w:val="WW8Num43z4"/>
    <w:qFormat/>
  </w:style>
  <w:style w:type="character" w:customStyle="1" w:styleId="WW8Num43z3">
    <w:name w:val="WW8Num43z3"/>
    <w:qFormat/>
  </w:style>
  <w:style w:type="character" w:customStyle="1" w:styleId="WW8Num43z2">
    <w:name w:val="WW8Num43z2"/>
    <w:qFormat/>
  </w:style>
  <w:style w:type="character" w:customStyle="1" w:styleId="WW8Num43z1">
    <w:name w:val="WW8Num43z1"/>
    <w:qFormat/>
  </w:style>
  <w:style w:type="character" w:customStyle="1" w:styleId="WW8Num43z0">
    <w:name w:val="WW8Num43z0"/>
    <w:qFormat/>
  </w:style>
  <w:style w:type="character" w:customStyle="1" w:styleId="WW8Num42z2">
    <w:name w:val="WW8Num42z2"/>
    <w:qFormat/>
    <w:rPr>
      <w:rFonts w:ascii="Wingdings" w:hAnsi="Wingdings" w:cs="Wingdings"/>
    </w:rPr>
  </w:style>
  <w:style w:type="character" w:customStyle="1" w:styleId="WW8Num42z1">
    <w:name w:val="WW8Num42z1"/>
    <w:qFormat/>
    <w:rPr>
      <w:rFonts w:ascii="Courier New" w:hAnsi="Courier New" w:cs="Courier New"/>
    </w:rPr>
  </w:style>
  <w:style w:type="character" w:customStyle="1" w:styleId="WW8Num42z0">
    <w:name w:val="WW8Num42z0"/>
    <w:qFormat/>
    <w:rPr>
      <w:rFonts w:ascii="Symbol" w:hAnsi="Symbol" w:cs="Symbol"/>
    </w:rPr>
  </w:style>
  <w:style w:type="character" w:customStyle="1" w:styleId="WW8Num41z8">
    <w:name w:val="WW8Num41z8"/>
    <w:qFormat/>
  </w:style>
  <w:style w:type="character" w:customStyle="1" w:styleId="WW8Num41z7">
    <w:name w:val="WW8Num41z7"/>
    <w:qFormat/>
  </w:style>
  <w:style w:type="character" w:customStyle="1" w:styleId="WW8Num41z6">
    <w:name w:val="WW8Num41z6"/>
    <w:qFormat/>
  </w:style>
  <w:style w:type="character" w:customStyle="1" w:styleId="WW8Num41z5">
    <w:name w:val="WW8Num41z5"/>
    <w:qFormat/>
  </w:style>
  <w:style w:type="character" w:customStyle="1" w:styleId="WW8Num41z4">
    <w:name w:val="WW8Num41z4"/>
    <w:qFormat/>
  </w:style>
  <w:style w:type="character" w:customStyle="1" w:styleId="WW8Num41z3">
    <w:name w:val="WW8Num41z3"/>
    <w:qFormat/>
  </w:style>
  <w:style w:type="character" w:customStyle="1" w:styleId="WW8Num41z2">
    <w:name w:val="WW8Num41z2"/>
    <w:qFormat/>
  </w:style>
  <w:style w:type="character" w:customStyle="1" w:styleId="WW8Num41z1">
    <w:name w:val="WW8Num41z1"/>
    <w:qFormat/>
  </w:style>
  <w:style w:type="character" w:customStyle="1" w:styleId="WW8Num41z0">
    <w:name w:val="WW8Num41z0"/>
    <w:qFormat/>
  </w:style>
  <w:style w:type="character" w:customStyle="1" w:styleId="WW8Num40z8">
    <w:name w:val="WW8Num40z8"/>
    <w:qFormat/>
  </w:style>
  <w:style w:type="character" w:customStyle="1" w:styleId="WW8Num40z7">
    <w:name w:val="WW8Num40z7"/>
    <w:qFormat/>
  </w:style>
  <w:style w:type="character" w:customStyle="1" w:styleId="WW8Num40z6">
    <w:name w:val="WW8Num40z6"/>
    <w:qFormat/>
  </w:style>
  <w:style w:type="character" w:customStyle="1" w:styleId="WW8Num40z5">
    <w:name w:val="WW8Num40z5"/>
    <w:qFormat/>
  </w:style>
  <w:style w:type="character" w:customStyle="1" w:styleId="WW8Num40z4">
    <w:name w:val="WW8Num40z4"/>
    <w:qFormat/>
  </w:style>
  <w:style w:type="character" w:customStyle="1" w:styleId="WW8Num40z3">
    <w:name w:val="WW8Num40z3"/>
    <w:qFormat/>
  </w:style>
  <w:style w:type="character" w:customStyle="1" w:styleId="WW8Num40z2">
    <w:name w:val="WW8Num40z2"/>
    <w:qFormat/>
  </w:style>
  <w:style w:type="character" w:customStyle="1" w:styleId="WW8Num40z1">
    <w:name w:val="WW8Num40z1"/>
    <w:qFormat/>
  </w:style>
  <w:style w:type="character" w:customStyle="1" w:styleId="WW8Num40z0">
    <w:name w:val="WW8Num40z0"/>
    <w:qFormat/>
  </w:style>
  <w:style w:type="character" w:customStyle="1" w:styleId="WW8Num39z8">
    <w:name w:val="WW8Num39z8"/>
    <w:qFormat/>
  </w:style>
  <w:style w:type="character" w:customStyle="1" w:styleId="WW8Num39z7">
    <w:name w:val="WW8Num39z7"/>
    <w:qFormat/>
  </w:style>
  <w:style w:type="character" w:customStyle="1" w:styleId="WW8Num39z5">
    <w:name w:val="WW8Num39z5"/>
    <w:qFormat/>
  </w:style>
  <w:style w:type="character" w:customStyle="1" w:styleId="WW8Num39z4">
    <w:name w:val="WW8Num39z4"/>
    <w:qFormat/>
  </w:style>
  <w:style w:type="character" w:customStyle="1" w:styleId="WW8Num39z3">
    <w:name w:val="WW8Num39z3"/>
    <w:qFormat/>
  </w:style>
  <w:style w:type="character" w:customStyle="1" w:styleId="WW8Num39z2">
    <w:name w:val="WW8Num39z2"/>
    <w:qFormat/>
  </w:style>
  <w:style w:type="character" w:customStyle="1" w:styleId="WW8Num39z1">
    <w:name w:val="WW8Num39z1"/>
    <w:qFormat/>
  </w:style>
  <w:style w:type="character" w:customStyle="1" w:styleId="WW8Num39z0">
    <w:name w:val="WW8Num39z0"/>
    <w:qFormat/>
    <w:rPr>
      <w:rFonts w:ascii="Arial" w:hAnsi="Arial" w:cs="Arial"/>
      <w:b w:val="0"/>
      <w:i w:val="0"/>
      <w:sz w:val="20"/>
    </w:rPr>
  </w:style>
  <w:style w:type="character" w:customStyle="1" w:styleId="WW8Num38z8">
    <w:name w:val="WW8Num38z8"/>
    <w:qFormat/>
  </w:style>
  <w:style w:type="character" w:customStyle="1" w:styleId="WW8Num38z7">
    <w:name w:val="WW8Num38z7"/>
    <w:qFormat/>
  </w:style>
  <w:style w:type="character" w:customStyle="1" w:styleId="WW8Num38z6">
    <w:name w:val="WW8Num38z6"/>
    <w:qFormat/>
  </w:style>
  <w:style w:type="character" w:customStyle="1" w:styleId="WW8Num38z5">
    <w:name w:val="WW8Num38z5"/>
    <w:qFormat/>
  </w:style>
  <w:style w:type="character" w:customStyle="1" w:styleId="WW8Num38z4">
    <w:name w:val="WW8Num38z4"/>
    <w:qFormat/>
  </w:style>
  <w:style w:type="character" w:customStyle="1" w:styleId="WW8Num38z3">
    <w:name w:val="WW8Num38z3"/>
    <w:qFormat/>
  </w:style>
  <w:style w:type="character" w:customStyle="1" w:styleId="WW8Num38z2">
    <w:name w:val="WW8Num38z2"/>
    <w:qFormat/>
  </w:style>
  <w:style w:type="character" w:customStyle="1" w:styleId="WW8Num38z1">
    <w:name w:val="WW8Num38z1"/>
    <w:qFormat/>
  </w:style>
  <w:style w:type="character" w:customStyle="1" w:styleId="WW8Num38z0">
    <w:name w:val="WW8Num38z0"/>
    <w:qFormat/>
  </w:style>
  <w:style w:type="character" w:customStyle="1" w:styleId="WW8Num37z8">
    <w:name w:val="WW8Num37z8"/>
    <w:qFormat/>
  </w:style>
  <w:style w:type="character" w:customStyle="1" w:styleId="WW8Num37z7">
    <w:name w:val="WW8Num37z7"/>
    <w:qFormat/>
  </w:style>
  <w:style w:type="character" w:customStyle="1" w:styleId="WW8Num37z6">
    <w:name w:val="WW8Num37z6"/>
    <w:qFormat/>
  </w:style>
  <w:style w:type="character" w:customStyle="1" w:styleId="WW8Num37z5">
    <w:name w:val="WW8Num37z5"/>
    <w:qFormat/>
  </w:style>
  <w:style w:type="character" w:customStyle="1" w:styleId="WW8Num37z4">
    <w:name w:val="WW8Num37z4"/>
    <w:qFormat/>
  </w:style>
  <w:style w:type="character" w:customStyle="1" w:styleId="WW8Num37z3">
    <w:name w:val="WW8Num37z3"/>
    <w:qFormat/>
  </w:style>
  <w:style w:type="character" w:customStyle="1" w:styleId="WW8Num37z2">
    <w:name w:val="WW8Num37z2"/>
    <w:qFormat/>
  </w:style>
  <w:style w:type="character" w:customStyle="1" w:styleId="WW8Num37z1">
    <w:name w:val="WW8Num37z1"/>
    <w:qFormat/>
  </w:style>
  <w:style w:type="character" w:customStyle="1" w:styleId="WW8Num37z0">
    <w:name w:val="WW8Num37z0"/>
    <w:qFormat/>
  </w:style>
  <w:style w:type="character" w:customStyle="1" w:styleId="WW8Num36z8">
    <w:name w:val="WW8Num36z8"/>
    <w:qFormat/>
  </w:style>
  <w:style w:type="character" w:customStyle="1" w:styleId="WW8Num36z7">
    <w:name w:val="WW8Num36z7"/>
    <w:qFormat/>
  </w:style>
  <w:style w:type="character" w:customStyle="1" w:styleId="WW8Num36z6">
    <w:name w:val="WW8Num36z6"/>
    <w:qFormat/>
  </w:style>
  <w:style w:type="character" w:customStyle="1" w:styleId="WW8Num36z5">
    <w:name w:val="WW8Num36z5"/>
    <w:qFormat/>
  </w:style>
  <w:style w:type="character" w:customStyle="1" w:styleId="WW8Num36z4">
    <w:name w:val="WW8Num36z4"/>
    <w:qFormat/>
  </w:style>
  <w:style w:type="character" w:customStyle="1" w:styleId="WW8Num36z3">
    <w:name w:val="WW8Num36z3"/>
    <w:qFormat/>
  </w:style>
  <w:style w:type="character" w:customStyle="1" w:styleId="WW8Num36z2">
    <w:name w:val="WW8Num36z2"/>
    <w:qFormat/>
  </w:style>
  <w:style w:type="character" w:customStyle="1" w:styleId="WW8Num36z1">
    <w:name w:val="WW8Num36z1"/>
    <w:qFormat/>
  </w:style>
  <w:style w:type="character" w:customStyle="1" w:styleId="WW8Num36z0">
    <w:name w:val="WW8Num36z0"/>
    <w:qFormat/>
  </w:style>
  <w:style w:type="character" w:customStyle="1" w:styleId="WW8Num35z8">
    <w:name w:val="WW8Num35z8"/>
    <w:qFormat/>
  </w:style>
  <w:style w:type="character" w:customStyle="1" w:styleId="WW8Num35z7">
    <w:name w:val="WW8Num35z7"/>
    <w:qFormat/>
  </w:style>
  <w:style w:type="character" w:customStyle="1" w:styleId="WW8Num35z6">
    <w:name w:val="WW8Num35z6"/>
    <w:qFormat/>
  </w:style>
  <w:style w:type="character" w:customStyle="1" w:styleId="WW8Num35z5">
    <w:name w:val="WW8Num35z5"/>
    <w:qFormat/>
  </w:style>
  <w:style w:type="character" w:customStyle="1" w:styleId="WW8Num35z4">
    <w:name w:val="WW8Num35z4"/>
    <w:qFormat/>
  </w:style>
  <w:style w:type="character" w:customStyle="1" w:styleId="WW8Num35z3">
    <w:name w:val="WW8Num35z3"/>
    <w:qFormat/>
  </w:style>
  <w:style w:type="character" w:customStyle="1" w:styleId="WW8Num35z2">
    <w:name w:val="WW8Num35z2"/>
    <w:qFormat/>
  </w:style>
  <w:style w:type="character" w:customStyle="1" w:styleId="WW8Num35z1">
    <w:name w:val="WW8Num35z1"/>
    <w:qFormat/>
  </w:style>
  <w:style w:type="character" w:customStyle="1" w:styleId="WW8Num35z0">
    <w:name w:val="WW8Num35z0"/>
    <w:qFormat/>
  </w:style>
  <w:style w:type="character" w:customStyle="1" w:styleId="WW8Num34z8">
    <w:name w:val="WW8Num34z8"/>
    <w:qFormat/>
  </w:style>
  <w:style w:type="character" w:customStyle="1" w:styleId="WW8Num34z7">
    <w:name w:val="WW8Num34z7"/>
    <w:qFormat/>
  </w:style>
  <w:style w:type="character" w:customStyle="1" w:styleId="WW8Num34z6">
    <w:name w:val="WW8Num34z6"/>
    <w:qFormat/>
  </w:style>
  <w:style w:type="character" w:customStyle="1" w:styleId="WW8Num34z5">
    <w:name w:val="WW8Num34z5"/>
    <w:qFormat/>
  </w:style>
  <w:style w:type="character" w:customStyle="1" w:styleId="WW8Num34z4">
    <w:name w:val="WW8Num34z4"/>
    <w:qFormat/>
  </w:style>
  <w:style w:type="character" w:customStyle="1" w:styleId="WW8Num34z3">
    <w:name w:val="WW8Num34z3"/>
    <w:qFormat/>
  </w:style>
  <w:style w:type="character" w:customStyle="1" w:styleId="WW8Num34z2">
    <w:name w:val="WW8Num34z2"/>
    <w:qFormat/>
  </w:style>
  <w:style w:type="character" w:customStyle="1" w:styleId="WW8Num34z1">
    <w:name w:val="WW8Num34z1"/>
    <w:qFormat/>
  </w:style>
  <w:style w:type="character" w:customStyle="1" w:styleId="WW8Num34z0">
    <w:name w:val="WW8Num34z0"/>
    <w:qFormat/>
  </w:style>
  <w:style w:type="character" w:customStyle="1" w:styleId="WW8Num33z8">
    <w:name w:val="WW8Num33z8"/>
    <w:qFormat/>
  </w:style>
  <w:style w:type="character" w:customStyle="1" w:styleId="WW8Num33z7">
    <w:name w:val="WW8Num33z7"/>
    <w:qFormat/>
  </w:style>
  <w:style w:type="character" w:customStyle="1" w:styleId="WW8Num33z6">
    <w:name w:val="WW8Num33z6"/>
    <w:qFormat/>
  </w:style>
  <w:style w:type="character" w:customStyle="1" w:styleId="WW8Num33z5">
    <w:name w:val="WW8Num33z5"/>
    <w:qFormat/>
  </w:style>
  <w:style w:type="character" w:customStyle="1" w:styleId="WW8Num33z4">
    <w:name w:val="WW8Num33z4"/>
    <w:qFormat/>
  </w:style>
  <w:style w:type="character" w:customStyle="1" w:styleId="WW8Num33z3">
    <w:name w:val="WW8Num33z3"/>
    <w:qFormat/>
  </w:style>
  <w:style w:type="character" w:customStyle="1" w:styleId="WW8Num33z2">
    <w:name w:val="WW8Num33z2"/>
    <w:qFormat/>
  </w:style>
  <w:style w:type="character" w:customStyle="1" w:styleId="WW8Num33z1">
    <w:name w:val="WW8Num33z1"/>
    <w:qFormat/>
  </w:style>
  <w:style w:type="character" w:customStyle="1" w:styleId="WW8Num33z0">
    <w:name w:val="WW8Num33z0"/>
    <w:qFormat/>
    <w:rPr>
      <w:rFonts w:ascii="Symbol" w:hAnsi="Symbol" w:cs="Symbol"/>
    </w:rPr>
  </w:style>
  <w:style w:type="character" w:customStyle="1" w:styleId="WW8Num32z2">
    <w:name w:val="WW8Num32z2"/>
    <w:qFormat/>
    <w:rPr>
      <w:rFonts w:ascii="Wingdings" w:hAnsi="Wingdings" w:cs="Wingdings"/>
    </w:rPr>
  </w:style>
  <w:style w:type="character" w:customStyle="1" w:styleId="WW8Num32z1">
    <w:name w:val="WW8Num32z1"/>
    <w:qFormat/>
    <w:rPr>
      <w:rFonts w:ascii="Courier New" w:hAnsi="Courier New" w:cs="Courier New"/>
    </w:rPr>
  </w:style>
  <w:style w:type="character" w:customStyle="1" w:styleId="WW8Num32z0">
    <w:name w:val="WW8Num32z0"/>
    <w:qFormat/>
    <w:rPr>
      <w:rFonts w:ascii="Symbol" w:hAnsi="Symbol" w:cs="Symbol"/>
    </w:rPr>
  </w:style>
  <w:style w:type="character" w:customStyle="1" w:styleId="WW8Num31z8">
    <w:name w:val="WW8Num31z8"/>
    <w:qFormat/>
  </w:style>
  <w:style w:type="character" w:customStyle="1" w:styleId="WW8Num31z7">
    <w:name w:val="WW8Num31z7"/>
    <w:qFormat/>
  </w:style>
  <w:style w:type="character" w:customStyle="1" w:styleId="WW8Num31z6">
    <w:name w:val="WW8Num31z6"/>
    <w:qFormat/>
  </w:style>
  <w:style w:type="character" w:customStyle="1" w:styleId="WW8Num31z5">
    <w:name w:val="WW8Num31z5"/>
    <w:qFormat/>
  </w:style>
  <w:style w:type="character" w:customStyle="1" w:styleId="WW8Num31z4">
    <w:name w:val="WW8Num31z4"/>
    <w:qFormat/>
  </w:style>
  <w:style w:type="character" w:customStyle="1" w:styleId="WW8Num31z3">
    <w:name w:val="WW8Num31z3"/>
    <w:qFormat/>
  </w:style>
  <w:style w:type="character" w:customStyle="1" w:styleId="WW8Num31z2">
    <w:name w:val="WW8Num31z2"/>
    <w:qFormat/>
  </w:style>
  <w:style w:type="character" w:customStyle="1" w:styleId="WW8Num31z1">
    <w:name w:val="WW8Num31z1"/>
    <w:qFormat/>
  </w:style>
  <w:style w:type="character" w:customStyle="1" w:styleId="WW8Num31z0">
    <w:name w:val="WW8Num31z0"/>
    <w:qFormat/>
    <w:rPr>
      <w:rFonts w:cs="Times New Roman"/>
      <w:b/>
      <w:sz w:val="22"/>
    </w:rPr>
  </w:style>
  <w:style w:type="character" w:customStyle="1" w:styleId="WW8Num30z8">
    <w:name w:val="WW8Num30z8"/>
    <w:qFormat/>
  </w:style>
  <w:style w:type="character" w:customStyle="1" w:styleId="WW8Num30z7">
    <w:name w:val="WW8Num30z7"/>
    <w:qFormat/>
  </w:style>
  <w:style w:type="character" w:customStyle="1" w:styleId="WW8Num30z6">
    <w:name w:val="WW8Num30z6"/>
    <w:qFormat/>
  </w:style>
  <w:style w:type="character" w:customStyle="1" w:styleId="WW8Num30z5">
    <w:name w:val="WW8Num30z5"/>
    <w:qFormat/>
  </w:style>
  <w:style w:type="character" w:customStyle="1" w:styleId="WW8Num30z4">
    <w:name w:val="WW8Num30z4"/>
    <w:qFormat/>
  </w:style>
  <w:style w:type="character" w:customStyle="1" w:styleId="WW8Num30z3">
    <w:name w:val="WW8Num30z3"/>
    <w:qFormat/>
  </w:style>
  <w:style w:type="character" w:customStyle="1" w:styleId="WW8Num30z2">
    <w:name w:val="WW8Num30z2"/>
    <w:qFormat/>
  </w:style>
  <w:style w:type="character" w:customStyle="1" w:styleId="WW8Num30z1">
    <w:name w:val="WW8Num30z1"/>
    <w:qFormat/>
  </w:style>
  <w:style w:type="character" w:customStyle="1" w:styleId="WW8Num30z0">
    <w:name w:val="WW8Num30z0"/>
    <w:qFormat/>
    <w:rPr>
      <w:i/>
    </w:rPr>
  </w:style>
  <w:style w:type="character" w:customStyle="1" w:styleId="WW8Num29z8">
    <w:name w:val="WW8Num29z8"/>
    <w:qFormat/>
  </w:style>
  <w:style w:type="character" w:customStyle="1" w:styleId="WW8Num29z7">
    <w:name w:val="WW8Num29z7"/>
    <w:qFormat/>
  </w:style>
  <w:style w:type="character" w:customStyle="1" w:styleId="WW8Num29z6">
    <w:name w:val="WW8Num29z6"/>
    <w:qFormat/>
  </w:style>
  <w:style w:type="character" w:customStyle="1" w:styleId="WW8Num29z5">
    <w:name w:val="WW8Num29z5"/>
    <w:qFormat/>
  </w:style>
  <w:style w:type="character" w:customStyle="1" w:styleId="WW8Num29z4">
    <w:name w:val="WW8Num29z4"/>
    <w:qFormat/>
  </w:style>
  <w:style w:type="character" w:customStyle="1" w:styleId="WW8Num29z3">
    <w:name w:val="WW8Num29z3"/>
    <w:qFormat/>
  </w:style>
  <w:style w:type="character" w:customStyle="1" w:styleId="WW8Num29z2">
    <w:name w:val="WW8Num29z2"/>
    <w:qFormat/>
  </w:style>
  <w:style w:type="character" w:customStyle="1" w:styleId="WW8Num29z1">
    <w:name w:val="WW8Num29z1"/>
    <w:qFormat/>
  </w:style>
  <w:style w:type="character" w:customStyle="1" w:styleId="WW8Num29z0">
    <w:name w:val="WW8Num29z0"/>
    <w:qFormat/>
    <w:rPr>
      <w:rFonts w:ascii="Arial" w:hAnsi="Arial" w:cs="Arial"/>
      <w:i w:val="0"/>
    </w:rPr>
  </w:style>
  <w:style w:type="character" w:customStyle="1" w:styleId="WW8Num28z8">
    <w:name w:val="WW8Num28z8"/>
    <w:qFormat/>
  </w:style>
  <w:style w:type="character" w:customStyle="1" w:styleId="WW8Num28z7">
    <w:name w:val="WW8Num28z7"/>
    <w:qFormat/>
  </w:style>
  <w:style w:type="character" w:customStyle="1" w:styleId="WW8Num28z6">
    <w:name w:val="WW8Num28z6"/>
    <w:qFormat/>
  </w:style>
  <w:style w:type="character" w:customStyle="1" w:styleId="WW8Num28z5">
    <w:name w:val="WW8Num28z5"/>
    <w:qFormat/>
  </w:style>
  <w:style w:type="character" w:customStyle="1" w:styleId="WW8Num28z4">
    <w:name w:val="WW8Num28z4"/>
    <w:qFormat/>
  </w:style>
  <w:style w:type="character" w:customStyle="1" w:styleId="WW8Num28z3">
    <w:name w:val="WW8Num28z3"/>
    <w:qFormat/>
  </w:style>
  <w:style w:type="character" w:customStyle="1" w:styleId="WW8Num28z2">
    <w:name w:val="WW8Num28z2"/>
    <w:qFormat/>
  </w:style>
  <w:style w:type="character" w:customStyle="1" w:styleId="WW8Num28z1">
    <w:name w:val="WW8Num28z1"/>
    <w:qFormat/>
  </w:style>
  <w:style w:type="character" w:customStyle="1" w:styleId="WW8Num28z0">
    <w:name w:val="WW8Num28z0"/>
    <w:qFormat/>
  </w:style>
  <w:style w:type="character" w:customStyle="1" w:styleId="WW8Num27z8">
    <w:name w:val="WW8Num27z8"/>
    <w:qFormat/>
  </w:style>
  <w:style w:type="character" w:customStyle="1" w:styleId="WW8Num27z7">
    <w:name w:val="WW8Num27z7"/>
    <w:qFormat/>
  </w:style>
  <w:style w:type="character" w:customStyle="1" w:styleId="WW8Num27z6">
    <w:name w:val="WW8Num27z6"/>
    <w:qFormat/>
  </w:style>
  <w:style w:type="character" w:customStyle="1" w:styleId="WW8Num27z5">
    <w:name w:val="WW8Num27z5"/>
    <w:qFormat/>
  </w:style>
  <w:style w:type="character" w:customStyle="1" w:styleId="WW8Num27z4">
    <w:name w:val="WW8Num27z4"/>
    <w:qFormat/>
  </w:style>
  <w:style w:type="character" w:customStyle="1" w:styleId="WW8Num27z3">
    <w:name w:val="WW8Num27z3"/>
    <w:qFormat/>
  </w:style>
  <w:style w:type="character" w:customStyle="1" w:styleId="WW8Num27z2">
    <w:name w:val="WW8Num27z2"/>
    <w:qFormat/>
  </w:style>
  <w:style w:type="character" w:customStyle="1" w:styleId="WW8Num27z0">
    <w:name w:val="WW8Num27z0"/>
    <w:qFormat/>
  </w:style>
  <w:style w:type="character" w:customStyle="1" w:styleId="WW8Num26z8">
    <w:name w:val="WW8Num26z8"/>
    <w:qFormat/>
  </w:style>
  <w:style w:type="character" w:customStyle="1" w:styleId="WW8Num26z7">
    <w:name w:val="WW8Num26z7"/>
    <w:qFormat/>
  </w:style>
  <w:style w:type="character" w:customStyle="1" w:styleId="WW8Num26z6">
    <w:name w:val="WW8Num26z6"/>
    <w:qFormat/>
  </w:style>
  <w:style w:type="character" w:customStyle="1" w:styleId="WW8Num26z5">
    <w:name w:val="WW8Num26z5"/>
    <w:qFormat/>
  </w:style>
  <w:style w:type="character" w:customStyle="1" w:styleId="WW8Num26z4">
    <w:name w:val="WW8Num26z4"/>
    <w:qFormat/>
  </w:style>
  <w:style w:type="character" w:customStyle="1" w:styleId="WW8Num26z3">
    <w:name w:val="WW8Num26z3"/>
    <w:qFormat/>
  </w:style>
  <w:style w:type="character" w:customStyle="1" w:styleId="WW8Num26z2">
    <w:name w:val="WW8Num26z2"/>
    <w:qFormat/>
  </w:style>
  <w:style w:type="character" w:customStyle="1" w:styleId="WW8Num26z1">
    <w:name w:val="WW8Num26z1"/>
    <w:qFormat/>
  </w:style>
  <w:style w:type="character" w:customStyle="1" w:styleId="WW8Num26z0">
    <w:name w:val="WW8Num26z0"/>
    <w:qFormat/>
  </w:style>
  <w:style w:type="character" w:customStyle="1" w:styleId="WW8Num25z8">
    <w:name w:val="WW8Num25z8"/>
    <w:qFormat/>
  </w:style>
  <w:style w:type="character" w:customStyle="1" w:styleId="WW8Num25z7">
    <w:name w:val="WW8Num25z7"/>
    <w:qFormat/>
  </w:style>
  <w:style w:type="character" w:customStyle="1" w:styleId="WW8Num25z6">
    <w:name w:val="WW8Num25z6"/>
    <w:qFormat/>
  </w:style>
  <w:style w:type="character" w:customStyle="1" w:styleId="WW8Num25z5">
    <w:name w:val="WW8Num25z5"/>
    <w:qFormat/>
  </w:style>
  <w:style w:type="character" w:customStyle="1" w:styleId="WW8Num25z4">
    <w:name w:val="WW8Num25z4"/>
    <w:qFormat/>
  </w:style>
  <w:style w:type="character" w:customStyle="1" w:styleId="WW8Num25z3">
    <w:name w:val="WW8Num25z3"/>
    <w:qFormat/>
  </w:style>
  <w:style w:type="character" w:customStyle="1" w:styleId="WW8Num25z2">
    <w:name w:val="WW8Num25z2"/>
    <w:qFormat/>
  </w:style>
  <w:style w:type="character" w:customStyle="1" w:styleId="WW8Num25z1">
    <w:name w:val="WW8Num25z1"/>
    <w:qFormat/>
  </w:style>
  <w:style w:type="character" w:customStyle="1" w:styleId="WW8Num25z0">
    <w:name w:val="WW8Num25z0"/>
    <w:qFormat/>
    <w:rPr>
      <w:rFonts w:ascii="Arial" w:hAnsi="Arial" w:cs="Arial"/>
    </w:rPr>
  </w:style>
  <w:style w:type="character" w:customStyle="1" w:styleId="WW8Num24z8">
    <w:name w:val="WW8Num24z8"/>
    <w:qFormat/>
  </w:style>
  <w:style w:type="character" w:customStyle="1" w:styleId="WW8Num24z7">
    <w:name w:val="WW8Num24z7"/>
    <w:qFormat/>
  </w:style>
  <w:style w:type="character" w:customStyle="1" w:styleId="WW8Num24z6">
    <w:name w:val="WW8Num24z6"/>
    <w:qFormat/>
  </w:style>
  <w:style w:type="character" w:customStyle="1" w:styleId="WW8Num24z5">
    <w:name w:val="WW8Num24z5"/>
    <w:qFormat/>
  </w:style>
  <w:style w:type="character" w:customStyle="1" w:styleId="WW8Num24z4">
    <w:name w:val="WW8Num24z4"/>
    <w:qFormat/>
  </w:style>
  <w:style w:type="character" w:customStyle="1" w:styleId="WW8Num24z3">
    <w:name w:val="WW8Num24z3"/>
    <w:qFormat/>
  </w:style>
  <w:style w:type="character" w:customStyle="1" w:styleId="WW8Num24z2">
    <w:name w:val="WW8Num24z2"/>
    <w:qFormat/>
  </w:style>
  <w:style w:type="character" w:customStyle="1" w:styleId="WW8Num24z1">
    <w:name w:val="WW8Num24z1"/>
    <w:qFormat/>
  </w:style>
  <w:style w:type="character" w:customStyle="1" w:styleId="WW8Num24z0">
    <w:name w:val="WW8Num24z0"/>
    <w:qFormat/>
    <w:rPr>
      <w:rFonts w:ascii="Arial" w:hAnsi="Arial" w:cs="Arial"/>
      <w:b w:val="0"/>
      <w:sz w:val="20"/>
    </w:rPr>
  </w:style>
  <w:style w:type="character" w:customStyle="1" w:styleId="WW8Num23z4">
    <w:name w:val="WW8Num23z4"/>
    <w:qFormat/>
    <w:rPr>
      <w:rFonts w:ascii="Courier New" w:hAnsi="Courier New" w:cs="Courier New"/>
    </w:rPr>
  </w:style>
  <w:style w:type="character" w:customStyle="1" w:styleId="WW8Num23z2">
    <w:name w:val="WW8Num23z2"/>
    <w:qFormat/>
    <w:rPr>
      <w:rFonts w:ascii="Wingdings" w:hAnsi="Wingdings" w:cs="Wingdings"/>
    </w:rPr>
  </w:style>
  <w:style w:type="character" w:customStyle="1" w:styleId="WW8Num23z1">
    <w:name w:val="WW8Num23z1"/>
    <w:qFormat/>
  </w:style>
  <w:style w:type="character" w:customStyle="1" w:styleId="WW8Num23z0">
    <w:name w:val="WW8Num23z0"/>
    <w:qFormat/>
    <w:rPr>
      <w:rFonts w:ascii="Symbol" w:hAnsi="Symbol" w:cs="Symbol"/>
    </w:rPr>
  </w:style>
  <w:style w:type="character" w:customStyle="1" w:styleId="WW8Num22z8">
    <w:name w:val="WW8Num22z8"/>
    <w:qFormat/>
  </w:style>
  <w:style w:type="character" w:customStyle="1" w:styleId="WW8Num22z7">
    <w:name w:val="WW8Num22z7"/>
    <w:qFormat/>
  </w:style>
  <w:style w:type="character" w:customStyle="1" w:styleId="WW8Num22z6">
    <w:name w:val="WW8Num22z6"/>
    <w:qFormat/>
  </w:style>
  <w:style w:type="character" w:customStyle="1" w:styleId="WW8Num22z5">
    <w:name w:val="WW8Num22z5"/>
    <w:qFormat/>
  </w:style>
  <w:style w:type="character" w:customStyle="1" w:styleId="WW8Num22z4">
    <w:name w:val="WW8Num22z4"/>
    <w:qFormat/>
  </w:style>
  <w:style w:type="character" w:customStyle="1" w:styleId="WW8Num22z3">
    <w:name w:val="WW8Num22z3"/>
    <w:qFormat/>
  </w:style>
  <w:style w:type="character" w:customStyle="1" w:styleId="WW8Num22z2">
    <w:name w:val="WW8Num22z2"/>
    <w:qFormat/>
  </w:style>
  <w:style w:type="character" w:customStyle="1" w:styleId="WW8Num22z1">
    <w:name w:val="WW8Num22z1"/>
    <w:qFormat/>
  </w:style>
  <w:style w:type="character" w:customStyle="1" w:styleId="WW8Num22z0">
    <w:name w:val="WW8Num22z0"/>
    <w:qFormat/>
  </w:style>
  <w:style w:type="character" w:customStyle="1" w:styleId="WW8Num21z8">
    <w:name w:val="WW8Num21z8"/>
    <w:qFormat/>
  </w:style>
  <w:style w:type="character" w:customStyle="1" w:styleId="WW8Num21z7">
    <w:name w:val="WW8Num21z7"/>
    <w:qFormat/>
  </w:style>
  <w:style w:type="character" w:customStyle="1" w:styleId="WW8Num21z6">
    <w:name w:val="WW8Num21z6"/>
    <w:qFormat/>
  </w:style>
  <w:style w:type="character" w:customStyle="1" w:styleId="WW8Num21z5">
    <w:name w:val="WW8Num21z5"/>
    <w:qFormat/>
  </w:style>
  <w:style w:type="character" w:customStyle="1" w:styleId="WW8Num21z4">
    <w:name w:val="WW8Num21z4"/>
    <w:qFormat/>
  </w:style>
  <w:style w:type="character" w:customStyle="1" w:styleId="WW8Num21z3">
    <w:name w:val="WW8Num21z3"/>
    <w:qFormat/>
  </w:style>
  <w:style w:type="character" w:customStyle="1" w:styleId="WW8Num21z2">
    <w:name w:val="WW8Num21z2"/>
    <w:qFormat/>
  </w:style>
  <w:style w:type="character" w:customStyle="1" w:styleId="WW8Num21z1">
    <w:name w:val="WW8Num21z1"/>
    <w:qFormat/>
  </w:style>
  <w:style w:type="character" w:customStyle="1" w:styleId="WW8Num21z0">
    <w:name w:val="WW8Num21z0"/>
    <w:qFormat/>
    <w:rPr>
      <w:color w:val="auto"/>
    </w:rPr>
  </w:style>
  <w:style w:type="character" w:customStyle="1" w:styleId="WW8Num20z2">
    <w:name w:val="WW8Num20z2"/>
    <w:qFormat/>
    <w:rPr>
      <w:rFonts w:ascii="Wingdings" w:hAnsi="Wingdings" w:cs="Wingdings"/>
    </w:rPr>
  </w:style>
  <w:style w:type="character" w:customStyle="1" w:styleId="WW8Num20z1">
    <w:name w:val="WW8Num20z1"/>
    <w:qFormat/>
    <w:rPr>
      <w:rFonts w:ascii="Courier New" w:hAnsi="Courier New" w:cs="Courier New"/>
    </w:rPr>
  </w:style>
  <w:style w:type="character" w:customStyle="1" w:styleId="WW8Num20z0">
    <w:name w:val="WW8Num20z0"/>
    <w:qFormat/>
    <w:rPr>
      <w:rFonts w:ascii="Symbol" w:hAnsi="Symbol" w:cs="Symbol"/>
    </w:rPr>
  </w:style>
  <w:style w:type="character" w:customStyle="1" w:styleId="WW8Num19z8">
    <w:name w:val="WW8Num19z8"/>
    <w:qFormat/>
  </w:style>
  <w:style w:type="character" w:customStyle="1" w:styleId="WW8Num19z7">
    <w:name w:val="WW8Num19z7"/>
    <w:qFormat/>
  </w:style>
  <w:style w:type="character" w:customStyle="1" w:styleId="WW8Num19z6">
    <w:name w:val="WW8Num19z6"/>
    <w:qFormat/>
  </w:style>
  <w:style w:type="character" w:customStyle="1" w:styleId="WW8Num19z5">
    <w:name w:val="WW8Num19z5"/>
    <w:qFormat/>
  </w:style>
  <w:style w:type="character" w:customStyle="1" w:styleId="WW8Num19z4">
    <w:name w:val="WW8Num19z4"/>
    <w:qFormat/>
  </w:style>
  <w:style w:type="character" w:customStyle="1" w:styleId="WW8Num19z3">
    <w:name w:val="WW8Num19z3"/>
    <w:qFormat/>
  </w:style>
  <w:style w:type="character" w:customStyle="1" w:styleId="WW8Num19z2">
    <w:name w:val="WW8Num19z2"/>
    <w:qFormat/>
  </w:style>
  <w:style w:type="character" w:customStyle="1" w:styleId="WW8Num19z1">
    <w:name w:val="WW8Num19z1"/>
    <w:qFormat/>
  </w:style>
  <w:style w:type="character" w:customStyle="1" w:styleId="WW8Num19z0">
    <w:name w:val="WW8Num19z0"/>
    <w:qFormat/>
  </w:style>
  <w:style w:type="character" w:customStyle="1" w:styleId="WW8Num18z8">
    <w:name w:val="WW8Num18z8"/>
    <w:qFormat/>
  </w:style>
  <w:style w:type="character" w:customStyle="1" w:styleId="WW8Num18z7">
    <w:name w:val="WW8Num18z7"/>
    <w:qFormat/>
  </w:style>
  <w:style w:type="character" w:customStyle="1" w:styleId="WW8Num18z6">
    <w:name w:val="WW8Num18z6"/>
    <w:qFormat/>
  </w:style>
  <w:style w:type="character" w:customStyle="1" w:styleId="WW8Num18z5">
    <w:name w:val="WW8Num18z5"/>
    <w:qFormat/>
  </w:style>
  <w:style w:type="character" w:customStyle="1" w:styleId="WW8Num18z4">
    <w:name w:val="WW8Num18z4"/>
    <w:qFormat/>
  </w:style>
  <w:style w:type="character" w:customStyle="1" w:styleId="WW8Num18z3">
    <w:name w:val="WW8Num18z3"/>
    <w:qFormat/>
  </w:style>
  <w:style w:type="character" w:customStyle="1" w:styleId="WW8Num18z2">
    <w:name w:val="WW8Num18z2"/>
    <w:qFormat/>
  </w:style>
  <w:style w:type="character" w:customStyle="1" w:styleId="WW8Num18z1">
    <w:name w:val="WW8Num18z1"/>
    <w:qFormat/>
  </w:style>
  <w:style w:type="character" w:customStyle="1" w:styleId="WW8Num18z0">
    <w:name w:val="WW8Num18z0"/>
    <w:qFormat/>
  </w:style>
  <w:style w:type="character" w:customStyle="1" w:styleId="WW8Num17z2">
    <w:name w:val="WW8Num17z2"/>
    <w:qFormat/>
    <w:rPr>
      <w:rFonts w:ascii="Wingdings" w:hAnsi="Wingdings" w:cs="Wingdings"/>
    </w:rPr>
  </w:style>
  <w:style w:type="character" w:customStyle="1" w:styleId="WW8Num17z1">
    <w:name w:val="WW8Num17z1"/>
    <w:qFormat/>
    <w:rPr>
      <w:rFonts w:ascii="Courier New" w:hAnsi="Courier New" w:cs="Courier New"/>
    </w:rPr>
  </w:style>
  <w:style w:type="character" w:customStyle="1" w:styleId="WW8Num17z0">
    <w:name w:val="WW8Num17z0"/>
    <w:qFormat/>
    <w:rPr>
      <w:rFonts w:ascii="Symbol" w:hAnsi="Symbol" w:cs="Symbol"/>
    </w:rPr>
  </w:style>
  <w:style w:type="character" w:customStyle="1" w:styleId="WW8Num16z8">
    <w:name w:val="WW8Num16z8"/>
    <w:qFormat/>
  </w:style>
  <w:style w:type="character" w:customStyle="1" w:styleId="WW8Num16z7">
    <w:name w:val="WW8Num16z7"/>
    <w:qFormat/>
  </w:style>
  <w:style w:type="character" w:customStyle="1" w:styleId="WW8Num16z6">
    <w:name w:val="WW8Num16z6"/>
    <w:qFormat/>
  </w:style>
  <w:style w:type="character" w:customStyle="1" w:styleId="WW8Num16z5">
    <w:name w:val="WW8Num16z5"/>
    <w:qFormat/>
  </w:style>
  <w:style w:type="character" w:customStyle="1" w:styleId="WW8Num16z4">
    <w:name w:val="WW8Num16z4"/>
    <w:qFormat/>
  </w:style>
  <w:style w:type="character" w:customStyle="1" w:styleId="WW8Num16z3">
    <w:name w:val="WW8Num16z3"/>
    <w:qFormat/>
  </w:style>
  <w:style w:type="character" w:customStyle="1" w:styleId="WW8Num16z2">
    <w:name w:val="WW8Num16z2"/>
    <w:qFormat/>
  </w:style>
  <w:style w:type="character" w:customStyle="1" w:styleId="WW8Num16z1">
    <w:name w:val="WW8Num16z1"/>
    <w:qFormat/>
  </w:style>
  <w:style w:type="character" w:customStyle="1" w:styleId="WW8Num16z0">
    <w:name w:val="WW8Num16z0"/>
    <w:qFormat/>
  </w:style>
  <w:style w:type="character" w:customStyle="1" w:styleId="WW8Num15z8">
    <w:name w:val="WW8Num15z8"/>
    <w:qFormat/>
  </w:style>
  <w:style w:type="character" w:customStyle="1" w:styleId="WW8Num15z7">
    <w:name w:val="WW8Num15z7"/>
    <w:qFormat/>
  </w:style>
  <w:style w:type="character" w:customStyle="1" w:styleId="WW8Num15z6">
    <w:name w:val="WW8Num15z6"/>
    <w:qFormat/>
  </w:style>
  <w:style w:type="character" w:customStyle="1" w:styleId="WW8Num15z5">
    <w:name w:val="WW8Num15z5"/>
    <w:qFormat/>
  </w:style>
  <w:style w:type="character" w:customStyle="1" w:styleId="WW8Num15z4">
    <w:name w:val="WW8Num15z4"/>
    <w:qFormat/>
  </w:style>
  <w:style w:type="character" w:customStyle="1" w:styleId="WW8Num15z3">
    <w:name w:val="WW8Num15z3"/>
    <w:qFormat/>
  </w:style>
  <w:style w:type="character" w:customStyle="1" w:styleId="WW8Num15z2">
    <w:name w:val="WW8Num15z2"/>
    <w:qFormat/>
  </w:style>
  <w:style w:type="character" w:customStyle="1" w:styleId="WW8Num15z1">
    <w:name w:val="WW8Num15z1"/>
    <w:qFormat/>
  </w:style>
  <w:style w:type="character" w:customStyle="1" w:styleId="WW8Num15z0">
    <w:name w:val="WW8Num15z0"/>
    <w:qFormat/>
  </w:style>
  <w:style w:type="character" w:customStyle="1" w:styleId="WW8Num14z2">
    <w:name w:val="WW8Num14z2"/>
    <w:qFormat/>
    <w:rPr>
      <w:rFonts w:ascii="Wingdings" w:hAnsi="Wingdings" w:cs="Wingdings"/>
    </w:rPr>
  </w:style>
  <w:style w:type="character" w:customStyle="1" w:styleId="WW8Num14z1">
    <w:name w:val="WW8Num14z1"/>
    <w:qFormat/>
    <w:rPr>
      <w:rFonts w:ascii="Courier New" w:hAnsi="Courier New" w:cs="Courier New"/>
    </w:rPr>
  </w:style>
  <w:style w:type="character" w:customStyle="1" w:styleId="WW8Num14z0">
    <w:name w:val="WW8Num14z0"/>
    <w:qFormat/>
    <w:rPr>
      <w:rFonts w:ascii="Symbol" w:hAnsi="Symbol" w:cs="Symbol"/>
    </w:rPr>
  </w:style>
  <w:style w:type="character" w:customStyle="1" w:styleId="WW8Num13z0">
    <w:name w:val="WW8Num13z0"/>
    <w:qFormat/>
  </w:style>
  <w:style w:type="character" w:customStyle="1" w:styleId="WW8Num12z5">
    <w:name w:val="WW8Num12z5"/>
    <w:qFormat/>
    <w:rPr>
      <w:rFonts w:ascii="Wingdings" w:hAnsi="Wingdings" w:cs="Wingdings"/>
    </w:rPr>
  </w:style>
  <w:style w:type="character" w:customStyle="1" w:styleId="WW8Num12z4">
    <w:name w:val="WW8Num12z4"/>
    <w:qFormat/>
    <w:rPr>
      <w:rFonts w:ascii="Courier New" w:hAnsi="Courier New" w:cs="Courier New"/>
    </w:rPr>
  </w:style>
  <w:style w:type="character" w:customStyle="1" w:styleId="WW8Num12z2">
    <w:name w:val="WW8Num12z2"/>
    <w:qFormat/>
    <w:rPr>
      <w:rFonts w:ascii="Arial" w:hAnsi="Arial" w:cs="Arial"/>
      <w:b/>
    </w:rPr>
  </w:style>
  <w:style w:type="character" w:customStyle="1" w:styleId="WW8Num12z1">
    <w:name w:val="WW8Num12z1"/>
    <w:qFormat/>
  </w:style>
  <w:style w:type="character" w:customStyle="1" w:styleId="WW8Num12z0">
    <w:name w:val="WW8Num12z0"/>
    <w:qFormat/>
    <w:rPr>
      <w:rFonts w:ascii="Symbol" w:hAnsi="Symbol" w:cs="Symbol"/>
    </w:rPr>
  </w:style>
  <w:style w:type="character" w:customStyle="1" w:styleId="WW8Num11z2">
    <w:name w:val="WW8Num11z2"/>
    <w:qFormat/>
    <w:rPr>
      <w:rFonts w:ascii="Wingdings" w:hAnsi="Wingdings" w:cs="Wingdings"/>
    </w:rPr>
  </w:style>
  <w:style w:type="character" w:customStyle="1" w:styleId="WW8Num11z1">
    <w:name w:val="WW8Num11z1"/>
    <w:qFormat/>
    <w:rPr>
      <w:rFonts w:ascii="Courier New" w:hAnsi="Courier New" w:cs="Courier New"/>
    </w:rPr>
  </w:style>
  <w:style w:type="character" w:customStyle="1" w:styleId="WW8Num11z0">
    <w:name w:val="WW8Num11z0"/>
    <w:qFormat/>
    <w:rPr>
      <w:rFonts w:ascii="Symbol" w:hAnsi="Symbol" w:cs="Symbol"/>
    </w:rPr>
  </w:style>
  <w:style w:type="character" w:customStyle="1" w:styleId="WW8Num10z8">
    <w:name w:val="WW8Num10z8"/>
    <w:qFormat/>
  </w:style>
  <w:style w:type="character" w:customStyle="1" w:styleId="WW8Num10z7">
    <w:name w:val="WW8Num10z7"/>
    <w:qFormat/>
  </w:style>
  <w:style w:type="character" w:customStyle="1" w:styleId="WW8Num10z6">
    <w:name w:val="WW8Num10z6"/>
    <w:qFormat/>
  </w:style>
  <w:style w:type="character" w:customStyle="1" w:styleId="WW8Num10z5">
    <w:name w:val="WW8Num10z5"/>
    <w:qFormat/>
  </w:style>
  <w:style w:type="character" w:customStyle="1" w:styleId="WW8Num10z4">
    <w:name w:val="WW8Num10z4"/>
    <w:qFormat/>
  </w:style>
  <w:style w:type="character" w:customStyle="1" w:styleId="WW8Num10z3">
    <w:name w:val="WW8Num10z3"/>
    <w:qFormat/>
  </w:style>
  <w:style w:type="character" w:customStyle="1" w:styleId="WW8Num10z2">
    <w:name w:val="WW8Num10z2"/>
    <w:qFormat/>
  </w:style>
  <w:style w:type="character" w:customStyle="1" w:styleId="WW8Num10z1">
    <w:name w:val="WW8Num10z1"/>
    <w:qFormat/>
  </w:style>
  <w:style w:type="character" w:customStyle="1" w:styleId="WW8Num10z0">
    <w:name w:val="WW8Num10z0"/>
    <w:qFormat/>
  </w:style>
  <w:style w:type="character" w:customStyle="1" w:styleId="WW8Num9z8">
    <w:name w:val="WW8Num9z8"/>
    <w:qFormat/>
  </w:style>
  <w:style w:type="character" w:customStyle="1" w:styleId="WW8Num9z7">
    <w:name w:val="WW8Num9z7"/>
    <w:qFormat/>
  </w:style>
  <w:style w:type="character" w:customStyle="1" w:styleId="WW8Num9z6">
    <w:name w:val="WW8Num9z6"/>
    <w:qFormat/>
  </w:style>
  <w:style w:type="character" w:customStyle="1" w:styleId="WW8Num9z5">
    <w:name w:val="WW8Num9z5"/>
    <w:qFormat/>
  </w:style>
  <w:style w:type="character" w:customStyle="1" w:styleId="WW8Num9z4">
    <w:name w:val="WW8Num9z4"/>
    <w:qFormat/>
  </w:style>
  <w:style w:type="character" w:customStyle="1" w:styleId="WW8Num9z3">
    <w:name w:val="WW8Num9z3"/>
    <w:qFormat/>
  </w:style>
  <w:style w:type="character" w:customStyle="1" w:styleId="WW8Num9z2">
    <w:name w:val="WW8Num9z2"/>
    <w:qFormat/>
  </w:style>
  <w:style w:type="character" w:customStyle="1" w:styleId="WW8Num9z1">
    <w:name w:val="WW8Num9z1"/>
    <w:qFormat/>
  </w:style>
  <w:style w:type="character" w:customStyle="1" w:styleId="WW8Num8z8">
    <w:name w:val="WW8Num8z8"/>
    <w:qFormat/>
  </w:style>
  <w:style w:type="character" w:customStyle="1" w:styleId="WW8Num8z7">
    <w:name w:val="WW8Num8z7"/>
    <w:qFormat/>
  </w:style>
  <w:style w:type="character" w:customStyle="1" w:styleId="WW8Num8z6">
    <w:name w:val="WW8Num8z6"/>
    <w:qFormat/>
  </w:style>
  <w:style w:type="character" w:customStyle="1" w:styleId="WW8Num8z5">
    <w:name w:val="WW8Num8z5"/>
    <w:qFormat/>
  </w:style>
  <w:style w:type="character" w:customStyle="1" w:styleId="WW8Num8z4">
    <w:name w:val="WW8Num8z4"/>
    <w:qFormat/>
  </w:style>
  <w:style w:type="character" w:customStyle="1" w:styleId="WW8Num8z3">
    <w:name w:val="WW8Num8z3"/>
    <w:qFormat/>
  </w:style>
  <w:style w:type="character" w:customStyle="1" w:styleId="WW8Num8z2">
    <w:name w:val="WW8Num8z2"/>
    <w:qFormat/>
  </w:style>
  <w:style w:type="character" w:customStyle="1" w:styleId="WW8Num8z1">
    <w:name w:val="WW8Num8z1"/>
    <w:qFormat/>
  </w:style>
  <w:style w:type="character" w:customStyle="1" w:styleId="WW8Num7z2">
    <w:name w:val="WW8Num7z2"/>
    <w:qFormat/>
    <w:rPr>
      <w:rFonts w:ascii="Wingdings" w:hAnsi="Wingdings" w:cs="Wingdings"/>
    </w:rPr>
  </w:style>
  <w:style w:type="character" w:customStyle="1" w:styleId="WW8Num7z1">
    <w:name w:val="WW8Num7z1"/>
    <w:qFormat/>
    <w:rPr>
      <w:rFonts w:ascii="Courier New" w:hAnsi="Courier New" w:cs="Courier New"/>
    </w:rPr>
  </w:style>
  <w:style w:type="character" w:customStyle="1" w:styleId="WW8Num6z8">
    <w:name w:val="WW8Num6z8"/>
    <w:qFormat/>
  </w:style>
  <w:style w:type="character" w:customStyle="1" w:styleId="WW8Num6z7">
    <w:name w:val="WW8Num6z7"/>
    <w:qFormat/>
  </w:style>
  <w:style w:type="character" w:customStyle="1" w:styleId="WW8Num6z6">
    <w:name w:val="WW8Num6z6"/>
    <w:qFormat/>
  </w:style>
  <w:style w:type="character" w:customStyle="1" w:styleId="WW8Num6z5">
    <w:name w:val="WW8Num6z5"/>
    <w:qFormat/>
  </w:style>
  <w:style w:type="character" w:customStyle="1" w:styleId="WW8Num6z4">
    <w:name w:val="WW8Num6z4"/>
    <w:qFormat/>
  </w:style>
  <w:style w:type="character" w:customStyle="1" w:styleId="WW8Num6z3">
    <w:name w:val="WW8Num6z3"/>
    <w:qFormat/>
  </w:style>
  <w:style w:type="character" w:customStyle="1" w:styleId="WW8Num6z2">
    <w:name w:val="WW8Num6z2"/>
    <w:qFormat/>
  </w:style>
  <w:style w:type="character" w:customStyle="1" w:styleId="WW8Num6z1">
    <w:name w:val="WW8Num6z1"/>
    <w:qFormat/>
  </w:style>
  <w:style w:type="character" w:customStyle="1" w:styleId="WW8Num5z8">
    <w:name w:val="WW8Num5z8"/>
    <w:qFormat/>
  </w:style>
  <w:style w:type="character" w:customStyle="1" w:styleId="WW8Num5z7">
    <w:name w:val="WW8Num5z7"/>
    <w:qFormat/>
  </w:style>
  <w:style w:type="character" w:customStyle="1" w:styleId="WW8Num5z6">
    <w:name w:val="WW8Num5z6"/>
    <w:qFormat/>
  </w:style>
  <w:style w:type="character" w:customStyle="1" w:styleId="WW8Num5z5">
    <w:name w:val="WW8Num5z5"/>
    <w:qFormat/>
  </w:style>
  <w:style w:type="character" w:customStyle="1" w:styleId="WW8Num5z4">
    <w:name w:val="WW8Num5z4"/>
    <w:qFormat/>
  </w:style>
  <w:style w:type="character" w:customStyle="1" w:styleId="WW8Num5z3">
    <w:name w:val="WW8Num5z3"/>
    <w:qFormat/>
  </w:style>
  <w:style w:type="character" w:customStyle="1" w:styleId="WW8Num5z2">
    <w:name w:val="WW8Num5z2"/>
    <w:qFormat/>
  </w:style>
  <w:style w:type="character" w:customStyle="1" w:styleId="WW8Num5z1">
    <w:name w:val="WW8Num5z1"/>
    <w:qFormat/>
  </w:style>
  <w:style w:type="character" w:customStyle="1" w:styleId="WW8Num4z8">
    <w:name w:val="WW8Num4z8"/>
    <w:qFormat/>
  </w:style>
  <w:style w:type="character" w:customStyle="1" w:styleId="WW8Num4z7">
    <w:name w:val="WW8Num4z7"/>
    <w:qFormat/>
  </w:style>
  <w:style w:type="character" w:customStyle="1" w:styleId="WW8Num4z6">
    <w:name w:val="WW8Num4z6"/>
    <w:qFormat/>
  </w:style>
  <w:style w:type="character" w:customStyle="1" w:styleId="WW8Num4z5">
    <w:name w:val="WW8Num4z5"/>
    <w:qFormat/>
  </w:style>
  <w:style w:type="character" w:customStyle="1" w:styleId="WW8Num4z4">
    <w:name w:val="WW8Num4z4"/>
    <w:qFormat/>
  </w:style>
  <w:style w:type="character" w:customStyle="1" w:styleId="WW8Num4z3">
    <w:name w:val="WW8Num4z3"/>
    <w:qFormat/>
  </w:style>
  <w:style w:type="character" w:customStyle="1" w:styleId="WW8Num4z2">
    <w:name w:val="WW8Num4z2"/>
    <w:qFormat/>
  </w:style>
  <w:style w:type="character" w:customStyle="1" w:styleId="WW8Num4z1">
    <w:name w:val="WW8Num4z1"/>
    <w:qFormat/>
  </w:style>
  <w:style w:type="character" w:customStyle="1" w:styleId="WW8Num3z8">
    <w:name w:val="WW8Num3z8"/>
    <w:qFormat/>
  </w:style>
  <w:style w:type="character" w:customStyle="1" w:styleId="WW8Num3z7">
    <w:name w:val="WW8Num3z7"/>
    <w:qFormat/>
  </w:style>
  <w:style w:type="character" w:customStyle="1" w:styleId="WW8Num3z6">
    <w:name w:val="WW8Num3z6"/>
    <w:qFormat/>
  </w:style>
  <w:style w:type="character" w:customStyle="1" w:styleId="WW8Num3z5">
    <w:name w:val="WW8Num3z5"/>
    <w:qFormat/>
  </w:style>
  <w:style w:type="character" w:customStyle="1" w:styleId="WW8Num3z4">
    <w:name w:val="WW8Num3z4"/>
    <w:qFormat/>
  </w:style>
  <w:style w:type="character" w:customStyle="1" w:styleId="WW8Num3z3">
    <w:name w:val="WW8Num3z3"/>
    <w:qFormat/>
  </w:style>
  <w:style w:type="character" w:customStyle="1" w:styleId="WW8Num3z2">
    <w:name w:val="WW8Num3z2"/>
    <w:qFormat/>
  </w:style>
  <w:style w:type="character" w:customStyle="1" w:styleId="WW8Num3z1">
    <w:name w:val="WW8Num3z1"/>
    <w:qFormat/>
  </w:style>
  <w:style w:type="character" w:customStyle="1" w:styleId="Fontepargpadro2">
    <w:name w:val="Fonte parág. padrão2"/>
    <w:qFormat/>
  </w:style>
  <w:style w:type="character" w:customStyle="1" w:styleId="Fontepargpadro3">
    <w:name w:val="Fonte parág. padrão3"/>
    <w:qFormat/>
  </w:style>
  <w:style w:type="character" w:customStyle="1" w:styleId="Fontepargpadro4">
    <w:name w:val="Fonte parág. padrão4"/>
    <w:qFormat/>
  </w:style>
  <w:style w:type="character" w:customStyle="1" w:styleId="Fontepargpadro5">
    <w:name w:val="Fonte parág. padrão5"/>
    <w:qFormat/>
  </w:style>
  <w:style w:type="character" w:customStyle="1" w:styleId="WW8Num9z0">
    <w:name w:val="WW8Num9z0"/>
    <w:qFormat/>
    <w:rPr>
      <w:rFonts w:cs="Arial"/>
      <w:b w:val="0"/>
    </w:rPr>
  </w:style>
  <w:style w:type="character" w:customStyle="1" w:styleId="WW8Num8z0">
    <w:name w:val="WW8Num8z0"/>
    <w:qFormat/>
    <w:rPr>
      <w:rFonts w:ascii="Arial" w:hAnsi="Arial" w:cs="Arial"/>
    </w:rPr>
  </w:style>
  <w:style w:type="character" w:customStyle="1" w:styleId="WW8Num7z0">
    <w:name w:val="WW8Num7z0"/>
    <w:qFormat/>
    <w:rPr>
      <w:rFonts w:ascii="Arial" w:hAnsi="Arial" w:cs="Arial"/>
      <w:b w:val="0"/>
      <w:i w:val="0"/>
      <w:sz w:val="20"/>
    </w:rPr>
  </w:style>
  <w:style w:type="character" w:customStyle="1" w:styleId="WW8Num6z0">
    <w:name w:val="WW8Num6z0"/>
    <w:qFormat/>
    <w:rPr>
      <w:rFonts w:ascii="Arial" w:hAnsi="Arial" w:cs="Arial"/>
      <w:i w:val="0"/>
    </w:rPr>
  </w:style>
  <w:style w:type="character" w:customStyle="1" w:styleId="WW8Num5z0">
    <w:name w:val="WW8Num5z0"/>
    <w:qFormat/>
    <w:rPr>
      <w:rFonts w:ascii="Arial" w:hAnsi="Arial" w:cs="Arial"/>
    </w:rPr>
  </w:style>
  <w:style w:type="character" w:customStyle="1" w:styleId="WW8Num4z0">
    <w:name w:val="WW8Num4z0"/>
    <w:qFormat/>
    <w:rPr>
      <w:rFonts w:ascii="Arial" w:hAnsi="Arial" w:cs="Arial"/>
      <w:b w:val="0"/>
      <w:sz w:val="20"/>
    </w:rPr>
  </w:style>
  <w:style w:type="character" w:customStyle="1" w:styleId="WW8Num3z0">
    <w:name w:val="WW8Num3z0"/>
    <w:qFormat/>
  </w:style>
  <w:style w:type="character" w:customStyle="1" w:styleId="WW8Num2z5">
    <w:name w:val="WW8Num2z5"/>
    <w:qFormat/>
    <w:rPr>
      <w:rFonts w:ascii="Wingdings" w:hAnsi="Wingdings" w:cs="Wingdings"/>
    </w:rPr>
  </w:style>
  <w:style w:type="character" w:customStyle="1" w:styleId="WW8Num2z4">
    <w:name w:val="WW8Num2z4"/>
    <w:qFormat/>
    <w:rPr>
      <w:rFonts w:ascii="Courier New" w:hAnsi="Courier New" w:cs="Courier New"/>
    </w:rPr>
  </w:style>
  <w:style w:type="character" w:customStyle="1" w:styleId="WW8Num2z2">
    <w:name w:val="WW8Num2z2"/>
    <w:qFormat/>
    <w:rPr>
      <w:rFonts w:ascii="Arial" w:hAnsi="Arial" w:cs="Arial"/>
      <w:b/>
    </w:rPr>
  </w:style>
  <w:style w:type="character" w:customStyle="1" w:styleId="WW8Num2z1">
    <w:name w:val="WW8Num2z1"/>
    <w:qFormat/>
  </w:style>
  <w:style w:type="character" w:customStyle="1" w:styleId="WW8Num2z0">
    <w:name w:val="WW8Num2z0"/>
    <w:qFormat/>
    <w:rPr>
      <w:rFonts w:ascii="Symbol" w:hAnsi="Symbol" w:cs="Symbol"/>
    </w:rPr>
  </w:style>
  <w:style w:type="character" w:customStyle="1" w:styleId="WW8Num1z8">
    <w:name w:val="WW8Num1z8"/>
    <w:qFormat/>
  </w:style>
  <w:style w:type="character" w:customStyle="1" w:styleId="WW8Num1z7">
    <w:name w:val="WW8Num1z7"/>
    <w:qFormat/>
  </w:style>
  <w:style w:type="character" w:customStyle="1" w:styleId="WW8Num1z6">
    <w:name w:val="WW8Num1z6"/>
    <w:qFormat/>
  </w:style>
  <w:style w:type="character" w:customStyle="1" w:styleId="WW8Num1z5">
    <w:name w:val="WW8Num1z5"/>
    <w:qFormat/>
  </w:style>
  <w:style w:type="character" w:customStyle="1" w:styleId="WW8Num1z4">
    <w:name w:val="WW8Num1z4"/>
    <w:qFormat/>
  </w:style>
  <w:style w:type="character" w:customStyle="1" w:styleId="WW8Num1z3">
    <w:name w:val="WW8Num1z3"/>
    <w:qFormat/>
  </w:style>
  <w:style w:type="character" w:customStyle="1" w:styleId="WW8Num1z2">
    <w:name w:val="WW8Num1z2"/>
    <w:qFormat/>
  </w:style>
  <w:style w:type="character" w:customStyle="1" w:styleId="WW8Num1z1">
    <w:name w:val="WW8Num1z1"/>
    <w:qFormat/>
  </w:style>
  <w:style w:type="character" w:customStyle="1" w:styleId="WW8Num1z0">
    <w:name w:val="WW8Num1z0"/>
    <w:qFormat/>
  </w:style>
  <w:style w:type="paragraph" w:styleId="Ttulo">
    <w:name w:val="Title"/>
    <w:basedOn w:val="Normal"/>
    <w:next w:val="Corpodetexto"/>
    <w:qFormat/>
    <w:pPr>
      <w:keepNext/>
      <w:spacing w:before="240" w:after="120"/>
    </w:pPr>
    <w:rPr>
      <w:rFonts w:ascii="Liberation Sans" w:eastAsia="Microsoft YaHei" w:hAnsi="Liberation Sans"/>
      <w:sz w:val="28"/>
      <w:szCs w:val="28"/>
    </w:rPr>
  </w:style>
  <w:style w:type="paragraph" w:styleId="Corpodetexto">
    <w:name w:val="Body Text"/>
    <w:basedOn w:val="Normal"/>
    <w:pPr>
      <w:spacing w:after="140" w:line="288" w:lineRule="auto"/>
    </w:pPr>
  </w:style>
  <w:style w:type="paragraph" w:styleId="Lista">
    <w:name w:val="List"/>
    <w:basedOn w:val="Corpodetexto"/>
  </w:style>
  <w:style w:type="paragraph" w:styleId="Legenda">
    <w:name w:val="caption"/>
    <w:basedOn w:val="Normal"/>
    <w:qFormat/>
    <w:pPr>
      <w:suppressLineNumbers/>
      <w:spacing w:before="120" w:after="120"/>
    </w:pPr>
    <w:rPr>
      <w:i/>
      <w:iCs/>
    </w:rPr>
  </w:style>
  <w:style w:type="paragraph" w:customStyle="1" w:styleId="ndice">
    <w:name w:val="Índice"/>
    <w:basedOn w:val="Normal"/>
    <w:qFormat/>
    <w:pPr>
      <w:suppressLineNumbers/>
    </w:pPr>
  </w:style>
  <w:style w:type="paragraph" w:styleId="PargrafodaLista">
    <w:name w:val="List Paragraph"/>
    <w:basedOn w:val="Normal"/>
    <w:qFormat/>
    <w:pPr>
      <w:ind w:left="720"/>
      <w:contextualSpacing/>
    </w:pPr>
  </w:style>
  <w:style w:type="paragraph" w:customStyle="1" w:styleId="Recuodecorpodetexto31">
    <w:name w:val="Recuo de corpo de texto 31"/>
    <w:basedOn w:val="Normal"/>
    <w:qFormat/>
    <w:pPr>
      <w:ind w:left="585"/>
      <w:jc w:val="both"/>
    </w:pPr>
  </w:style>
  <w:style w:type="paragraph" w:customStyle="1" w:styleId="CabealhoeRodap">
    <w:name w:val="Cabeçalho e Rodapé"/>
    <w:basedOn w:val="Normal"/>
    <w:qFormat/>
  </w:style>
  <w:style w:type="paragraph" w:styleId="Cabealho">
    <w:name w:val="header"/>
    <w:basedOn w:val="Normal"/>
    <w:link w:val="CabealhoChar"/>
    <w:uiPriority w:val="99"/>
    <w:pPr>
      <w:tabs>
        <w:tab w:val="center" w:pos="4252"/>
        <w:tab w:val="right" w:pos="8504"/>
      </w:tabs>
    </w:pPr>
  </w:style>
  <w:style w:type="paragraph" w:styleId="Corpodetexto3">
    <w:name w:val="Body Text 3"/>
    <w:basedOn w:val="Normal"/>
    <w:qFormat/>
    <w:pPr>
      <w:spacing w:before="100" w:after="100"/>
      <w:jc w:val="both"/>
    </w:pPr>
    <w:rPr>
      <w:rFonts w:ascii="Arial" w:hAnsi="Arial"/>
      <w:b/>
      <w:lang w:eastAsia="pt-BR"/>
    </w:rPr>
  </w:style>
  <w:style w:type="paragraph" w:styleId="Rodap">
    <w:name w:val="footer"/>
    <w:basedOn w:val="Normal"/>
    <w:uiPriority w:val="99"/>
    <w:pPr>
      <w:suppressLineNumbers/>
      <w:tabs>
        <w:tab w:val="center" w:pos="4819"/>
        <w:tab w:val="right" w:pos="9638"/>
      </w:tabs>
    </w:pPr>
  </w:style>
  <w:style w:type="paragraph" w:customStyle="1" w:styleId="Contedodatabela">
    <w:name w:val="Conteúdo da tabela"/>
    <w:basedOn w:val="Normal"/>
    <w:qFormat/>
  </w:style>
  <w:style w:type="paragraph" w:customStyle="1" w:styleId="Ttulodetabela">
    <w:name w:val="Título de tabela"/>
    <w:basedOn w:val="Contedodatabela"/>
    <w:qFormat/>
  </w:style>
  <w:style w:type="paragraph" w:customStyle="1" w:styleId="Ttulo1">
    <w:name w:val="Título1"/>
    <w:basedOn w:val="Normal"/>
    <w:qFormat/>
    <w:pPr>
      <w:jc w:val="center"/>
    </w:pPr>
    <w:rPr>
      <w:sz w:val="26"/>
    </w:rPr>
  </w:style>
  <w:style w:type="paragraph" w:customStyle="1" w:styleId="Default">
    <w:name w:val="Default"/>
    <w:qFormat/>
    <w:rsid w:val="000A68FA"/>
    <w:rPr>
      <w:rFonts w:ascii="Arial" w:eastAsia="Times New Roman" w:hAnsi="Arial" w:cs="Arial"/>
      <w:color w:val="000000"/>
      <w:sz w:val="24"/>
      <w:lang w:bidi="ar-SA"/>
    </w:rPr>
  </w:style>
  <w:style w:type="paragraph" w:styleId="Subttulo">
    <w:name w:val="Subtitle"/>
    <w:basedOn w:val="Normal"/>
    <w:next w:val="Corpodetexto"/>
    <w:link w:val="SubttuloChar"/>
    <w:qFormat/>
    <w:rsid w:val="00500FB6"/>
    <w:pPr>
      <w:jc w:val="center"/>
    </w:pPr>
    <w:rPr>
      <w:rFonts w:eastAsia="Times New Roman" w:cs="Times New Roman"/>
      <w:b/>
      <w:bCs/>
      <w:color w:val="auto"/>
      <w:sz w:val="26"/>
      <w:szCs w:val="20"/>
      <w:lang w:val="x-none" w:bidi="ar-SA"/>
    </w:rPr>
  </w:style>
  <w:style w:type="paragraph" w:customStyle="1" w:styleId="Corpodetexto31">
    <w:name w:val="Corpo de texto 31"/>
    <w:basedOn w:val="Normal"/>
    <w:qFormat/>
    <w:rsid w:val="004719C7"/>
    <w:pPr>
      <w:spacing w:before="100" w:after="100"/>
      <w:jc w:val="both"/>
    </w:pPr>
    <w:rPr>
      <w:rFonts w:ascii="Arial" w:eastAsia="Times New Roman" w:hAnsi="Arial" w:cs="Arial"/>
      <w:b/>
      <w:color w:val="auto"/>
      <w:szCs w:val="20"/>
      <w:lang w:val="x-none" w:bidi="ar-SA"/>
    </w:rPr>
  </w:style>
  <w:style w:type="paragraph" w:styleId="Textodecomentrio">
    <w:name w:val="annotation text"/>
    <w:basedOn w:val="Normal"/>
    <w:qFormat/>
  </w:style>
  <w:style w:type="paragraph" w:styleId="NormalWeb">
    <w:name w:val="Normal (Web)"/>
    <w:basedOn w:val="Normal"/>
    <w:qFormat/>
    <w:pPr>
      <w:suppressAutoHyphens w:val="0"/>
      <w:spacing w:before="280" w:after="280"/>
    </w:pPr>
  </w:style>
  <w:style w:type="paragraph" w:customStyle="1" w:styleId="Textodecomentrio2">
    <w:name w:val="Texto de comentário2"/>
    <w:basedOn w:val="Normal"/>
    <w:qFormat/>
  </w:style>
  <w:style w:type="paragraph" w:styleId="Reviso">
    <w:name w:val="Revision"/>
    <w:qFormat/>
    <w:rPr>
      <w:rFonts w:ascii="Times New Roman" w:eastAsia="Times New Roman" w:hAnsi="Times New Roman" w:cs="Times New Roman"/>
      <w:szCs w:val="20"/>
      <w:lang w:bidi="ar-SA"/>
    </w:rPr>
  </w:style>
  <w:style w:type="paragraph" w:customStyle="1" w:styleId="Textbody">
    <w:name w:val="Text body"/>
    <w:basedOn w:val="Normal"/>
    <w:qFormat/>
    <w:pPr>
      <w:spacing w:after="140" w:line="288" w:lineRule="auto"/>
      <w:textAlignment w:val="baseline"/>
    </w:pPr>
    <w:rPr>
      <w:rFonts w:eastAsia="Arial Unicode MS" w:cs="Arial Unicode MS"/>
      <w:lang w:val="pt-PT"/>
    </w:rPr>
  </w:style>
  <w:style w:type="paragraph" w:styleId="Textodebalo">
    <w:name w:val="Balloon Text"/>
    <w:basedOn w:val="Normal"/>
    <w:qFormat/>
    <w:rPr>
      <w:rFonts w:ascii="Tahoma" w:hAnsi="Tahoma" w:cs="Tahoma"/>
      <w:sz w:val="16"/>
      <w:szCs w:val="16"/>
      <w:lang w:val="x-none"/>
    </w:rPr>
  </w:style>
  <w:style w:type="paragraph" w:styleId="Assuntodocomentrio">
    <w:name w:val="annotation subject"/>
    <w:qFormat/>
    <w:rPr>
      <w:b/>
      <w:bCs/>
      <w:lang w:val="x-none"/>
    </w:rPr>
  </w:style>
  <w:style w:type="paragraph" w:customStyle="1" w:styleId="Textodecomentrio1">
    <w:name w:val="Texto de comentário1"/>
    <w:basedOn w:val="Normal"/>
    <w:qFormat/>
  </w:style>
  <w:style w:type="paragraph" w:customStyle="1" w:styleId="Corpodetexto21">
    <w:name w:val="Corpo de texto 21"/>
    <w:basedOn w:val="Normal"/>
    <w:qFormat/>
    <w:pPr>
      <w:spacing w:before="100" w:after="100"/>
      <w:jc w:val="both"/>
    </w:pPr>
    <w:rPr>
      <w:rFonts w:ascii="Arial" w:hAnsi="Arial" w:cs="Arial"/>
    </w:rPr>
  </w:style>
  <w:style w:type="paragraph" w:customStyle="1" w:styleId="Recuodecorpodetexto21">
    <w:name w:val="Recuo de corpo de texto 21"/>
    <w:basedOn w:val="Normal"/>
    <w:qFormat/>
    <w:pPr>
      <w:ind w:firstLine="708"/>
      <w:jc w:val="both"/>
    </w:pPr>
    <w:rPr>
      <w:rFonts w:ascii="Arial" w:hAnsi="Arial" w:cs="Arial"/>
      <w:color w:val="000000"/>
    </w:rPr>
  </w:style>
  <w:style w:type="paragraph" w:customStyle="1" w:styleId="Ttulo20">
    <w:name w:val="Título2"/>
    <w:basedOn w:val="Normal"/>
    <w:qFormat/>
    <w:pPr>
      <w:keepNext/>
      <w:spacing w:before="240" w:after="120"/>
    </w:pPr>
    <w:rPr>
      <w:rFonts w:ascii="Liberation Sans" w:eastAsia="Microsoft YaHei" w:hAnsi="Liberation Sans" w:cs="Mangal"/>
      <w:sz w:val="28"/>
      <w:szCs w:val="28"/>
    </w:rPr>
  </w:style>
  <w:style w:type="paragraph" w:customStyle="1" w:styleId="Ttulo3">
    <w:name w:val="Título3"/>
    <w:basedOn w:val="Normal"/>
    <w:qFormat/>
    <w:pPr>
      <w:keepNext/>
      <w:spacing w:before="240" w:after="120"/>
    </w:pPr>
    <w:rPr>
      <w:rFonts w:ascii="Liberation Sans" w:eastAsia="Microsoft YaHei" w:hAnsi="Liberation Sans" w:cs="Mangal"/>
      <w:sz w:val="28"/>
      <w:szCs w:val="28"/>
    </w:rPr>
  </w:style>
  <w:style w:type="paragraph" w:customStyle="1" w:styleId="Ttulo40">
    <w:name w:val="Título4"/>
    <w:basedOn w:val="Normal"/>
    <w:qFormat/>
    <w:pPr>
      <w:keepNext/>
      <w:spacing w:before="240" w:after="120"/>
    </w:pPr>
    <w:rPr>
      <w:rFonts w:ascii="Liberation Sans" w:eastAsia="Microsoft YaHei" w:hAnsi="Liberation Sans" w:cs="Mangal"/>
      <w:sz w:val="28"/>
      <w:szCs w:val="28"/>
    </w:rPr>
  </w:style>
  <w:style w:type="paragraph" w:customStyle="1" w:styleId="Ttulo5">
    <w:name w:val="Título5"/>
    <w:basedOn w:val="Normal"/>
    <w:qFormat/>
    <w:pPr>
      <w:keepNext/>
      <w:spacing w:before="240" w:after="120"/>
    </w:pPr>
    <w:rPr>
      <w:rFonts w:ascii="Liberation Sans" w:eastAsia="Microsoft YaHei" w:hAnsi="Liberation Sans"/>
      <w:sz w:val="28"/>
      <w:szCs w:val="28"/>
    </w:rPr>
  </w:style>
  <w:style w:type="table" w:styleId="Tabelacomgrade">
    <w:name w:val="Table Grid"/>
    <w:basedOn w:val="Tabelanormal"/>
    <w:uiPriority w:val="39"/>
    <w:rsid w:val="007835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abealhoChar">
    <w:name w:val="Cabeçalho Char"/>
    <w:basedOn w:val="Fontepargpadro"/>
    <w:link w:val="Cabealho"/>
    <w:uiPriority w:val="99"/>
    <w:qFormat/>
    <w:rsid w:val="008D31E4"/>
    <w:rPr>
      <w:rFonts w:ascii="Times New Roman" w:hAnsi="Times New Roman"/>
      <w:color w:val="00000A"/>
      <w:sz w:val="24"/>
    </w:rPr>
  </w:style>
  <w:style w:type="character" w:styleId="Hyperlink">
    <w:name w:val="Hyperlink"/>
    <w:basedOn w:val="Fontepargpadro"/>
    <w:uiPriority w:val="99"/>
    <w:unhideWhenUsed/>
    <w:rsid w:val="005B53FC"/>
    <w:rPr>
      <w:color w:val="0563C1" w:themeColor="hyperlink"/>
      <w:u w:val="single"/>
    </w:rPr>
  </w:style>
  <w:style w:type="character" w:styleId="MenoPendente">
    <w:name w:val="Unresolved Mention"/>
    <w:basedOn w:val="Fontepargpadro"/>
    <w:uiPriority w:val="99"/>
    <w:semiHidden/>
    <w:unhideWhenUsed/>
    <w:rsid w:val="005B53FC"/>
    <w:rPr>
      <w:color w:val="605E5C"/>
      <w:shd w:val="clear" w:color="auto" w:fill="E1DFDD"/>
    </w:rPr>
  </w:style>
  <w:style w:type="character" w:customStyle="1" w:styleId="fontstyle01">
    <w:name w:val="fontstyle01"/>
    <w:basedOn w:val="Fontepargpadro"/>
    <w:rsid w:val="0099204E"/>
    <w:rPr>
      <w:rFonts w:ascii="Calibri" w:hAnsi="Calibri" w:cs="Calibri" w:hint="default"/>
      <w:b/>
      <w:bCs/>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7956526">
      <w:bodyDiv w:val="1"/>
      <w:marLeft w:val="0"/>
      <w:marRight w:val="0"/>
      <w:marTop w:val="0"/>
      <w:marBottom w:val="0"/>
      <w:divBdr>
        <w:top w:val="none" w:sz="0" w:space="0" w:color="auto"/>
        <w:left w:val="none" w:sz="0" w:space="0" w:color="auto"/>
        <w:bottom w:val="none" w:sz="0" w:space="0" w:color="auto"/>
        <w:right w:val="none" w:sz="0" w:space="0" w:color="auto"/>
      </w:divBdr>
    </w:div>
    <w:div w:id="729572350">
      <w:bodyDiv w:val="1"/>
      <w:marLeft w:val="0"/>
      <w:marRight w:val="0"/>
      <w:marTop w:val="0"/>
      <w:marBottom w:val="0"/>
      <w:divBdr>
        <w:top w:val="none" w:sz="0" w:space="0" w:color="auto"/>
        <w:left w:val="none" w:sz="0" w:space="0" w:color="auto"/>
        <w:bottom w:val="none" w:sz="0" w:space="0" w:color="auto"/>
        <w:right w:val="none" w:sz="0" w:space="0" w:color="auto"/>
      </w:divBdr>
    </w:div>
    <w:div w:id="118667393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7E0018-4CA3-477C-87F8-8263707886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280</Words>
  <Characters>1512</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dc:description/>
  <cp:lastModifiedBy>Jefferson Oliveira</cp:lastModifiedBy>
  <cp:revision>4</cp:revision>
  <cp:lastPrinted>2023-04-13T11:11:00Z</cp:lastPrinted>
  <dcterms:created xsi:type="dcterms:W3CDTF">2023-04-12T14:15:00Z</dcterms:created>
  <dcterms:modified xsi:type="dcterms:W3CDTF">2023-04-13T11:24:00Z</dcterms:modified>
  <dc:language>pt-BR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