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E3" w:rsidRPr="0086027E" w:rsidRDefault="001269E3" w:rsidP="0086027E">
      <w:pPr>
        <w:spacing w:before="0" w:after="0"/>
        <w:jc w:val="center"/>
        <w:rPr>
          <w:rFonts w:asciiTheme="minorHAnsi" w:hAnsiTheme="minorHAnsi" w:cstheme="minorHAnsi"/>
          <w:b/>
        </w:rPr>
      </w:pPr>
      <w:r w:rsidRPr="0086027E">
        <w:rPr>
          <w:rFonts w:asciiTheme="minorHAnsi" w:hAnsiTheme="minorHAnsi" w:cstheme="minorHAnsi"/>
          <w:b/>
        </w:rPr>
        <w:t xml:space="preserve">PORTARIA Nº </w:t>
      </w:r>
      <w:r w:rsidR="000B4BC1" w:rsidRPr="0086027E">
        <w:rPr>
          <w:rFonts w:asciiTheme="minorHAnsi" w:hAnsiTheme="minorHAnsi" w:cstheme="minorHAnsi"/>
          <w:b/>
        </w:rPr>
        <w:t>450</w:t>
      </w:r>
      <w:r w:rsidRPr="0086027E">
        <w:rPr>
          <w:rFonts w:asciiTheme="minorHAnsi" w:hAnsiTheme="minorHAnsi" w:cstheme="minorHAnsi"/>
          <w:b/>
        </w:rPr>
        <w:t xml:space="preserve">, DE </w:t>
      </w:r>
      <w:r w:rsidR="0076568F" w:rsidRPr="0086027E">
        <w:rPr>
          <w:rFonts w:asciiTheme="minorHAnsi" w:hAnsiTheme="minorHAnsi" w:cstheme="minorHAnsi"/>
          <w:b/>
        </w:rPr>
        <w:t>30</w:t>
      </w:r>
      <w:r w:rsidRPr="0086027E">
        <w:rPr>
          <w:rFonts w:asciiTheme="minorHAnsi" w:hAnsiTheme="minorHAnsi" w:cstheme="minorHAnsi"/>
          <w:b/>
        </w:rPr>
        <w:t xml:space="preserve"> DE </w:t>
      </w:r>
      <w:r w:rsidR="0076568F" w:rsidRPr="0086027E">
        <w:rPr>
          <w:rFonts w:asciiTheme="minorHAnsi" w:hAnsiTheme="minorHAnsi" w:cstheme="minorHAnsi"/>
          <w:b/>
        </w:rPr>
        <w:t>SETEMBR</w:t>
      </w:r>
      <w:r w:rsidR="00D97B91" w:rsidRPr="0086027E">
        <w:rPr>
          <w:rFonts w:asciiTheme="minorHAnsi" w:hAnsiTheme="minorHAnsi" w:cstheme="minorHAnsi"/>
          <w:b/>
        </w:rPr>
        <w:t>O</w:t>
      </w:r>
      <w:r w:rsidRPr="0086027E">
        <w:rPr>
          <w:rFonts w:asciiTheme="minorHAnsi" w:hAnsiTheme="minorHAnsi" w:cstheme="minorHAnsi"/>
          <w:b/>
        </w:rPr>
        <w:t xml:space="preserve"> DE 2024</w:t>
      </w:r>
      <w:r w:rsidR="009178D4" w:rsidRPr="0086027E">
        <w:rPr>
          <w:rFonts w:asciiTheme="minorHAnsi" w:hAnsiTheme="minorHAnsi" w:cstheme="minorHAnsi"/>
          <w:b/>
        </w:rPr>
        <w:t>(*)</w:t>
      </w:r>
    </w:p>
    <w:p w:rsidR="001269E3" w:rsidRPr="0086027E" w:rsidRDefault="001269E3" w:rsidP="001269E3">
      <w:pPr>
        <w:spacing w:before="0" w:after="0"/>
        <w:jc w:val="center"/>
        <w:rPr>
          <w:rFonts w:asciiTheme="minorHAnsi" w:hAnsiTheme="minorHAnsi" w:cstheme="minorHAnsi"/>
          <w:b/>
        </w:rPr>
      </w:pPr>
      <w:r w:rsidRPr="0086027E">
        <w:rPr>
          <w:rFonts w:asciiTheme="minorHAnsi" w:hAnsiTheme="minorHAnsi" w:cstheme="minorHAnsi"/>
          <w:b/>
        </w:rPr>
        <w:tab/>
      </w:r>
    </w:p>
    <w:p w:rsidR="0011036D" w:rsidRPr="0086027E" w:rsidRDefault="0076568F" w:rsidP="00606F6E">
      <w:pPr>
        <w:spacing w:before="0" w:after="0" w:line="276" w:lineRule="auto"/>
        <w:ind w:firstLine="709"/>
        <w:jc w:val="both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  <w:b/>
        </w:rPr>
        <w:t>O REITOR, DA UNIVERSIDADE FEDERAL DO DELTA DO PARNAÍBA - UFDPar</w:t>
      </w:r>
      <w:r w:rsidRPr="0086027E">
        <w:rPr>
          <w:rFonts w:asciiTheme="minorHAnsi" w:hAnsiTheme="minorHAnsi" w:cstheme="minorHAnsi"/>
        </w:rPr>
        <w:t xml:space="preserve">, no uso de suas atribuições legais e estatutárias, </w:t>
      </w:r>
      <w:r w:rsidR="000B4BC1" w:rsidRPr="0086027E">
        <w:t>em conformidade com a Lei nº 14.133/2021</w:t>
      </w:r>
      <w:r w:rsidR="00D97B91" w:rsidRPr="0086027E">
        <w:rPr>
          <w:rFonts w:asciiTheme="minorHAnsi" w:hAnsiTheme="minorHAnsi" w:cstheme="minorHAnsi"/>
        </w:rPr>
        <w:t xml:space="preserve">, e o Processo nº </w:t>
      </w:r>
      <w:r w:rsidR="00F13DDE" w:rsidRPr="0086027E">
        <w:rPr>
          <w:rFonts w:asciiTheme="minorHAnsi" w:hAnsiTheme="minorHAnsi" w:cstheme="minorHAnsi"/>
        </w:rPr>
        <w:t>23855.</w:t>
      </w:r>
      <w:r w:rsidR="000B4BC1" w:rsidRPr="0086027E">
        <w:rPr>
          <w:rFonts w:asciiTheme="minorHAnsi" w:hAnsiTheme="minorHAnsi" w:cstheme="minorHAnsi"/>
        </w:rPr>
        <w:t>006333/2024-22</w:t>
      </w:r>
      <w:r w:rsidR="00D97B91" w:rsidRPr="0086027E">
        <w:rPr>
          <w:rFonts w:asciiTheme="minorHAnsi" w:hAnsiTheme="minorHAnsi" w:cstheme="minorHAnsi"/>
        </w:rPr>
        <w:t>, resolve:</w:t>
      </w:r>
    </w:p>
    <w:p w:rsidR="009178D4" w:rsidRPr="0086027E" w:rsidRDefault="00E24FBE" w:rsidP="009178D4">
      <w:pPr>
        <w:pStyle w:val="NormalWeb"/>
        <w:shd w:val="clear" w:color="auto" w:fill="FFFFFF"/>
        <w:spacing w:before="150" w:beforeAutospacing="0" w:after="150" w:afterAutospacing="0" w:line="276" w:lineRule="auto"/>
        <w:jc w:val="both"/>
        <w:rPr>
          <w:rFonts w:ascii="Calibri" w:hAnsi="Calibri"/>
        </w:rPr>
      </w:pPr>
      <w:bookmarkStart w:id="0" w:name="_heading=h.30j0zll" w:colFirst="0" w:colLast="0"/>
      <w:bookmarkEnd w:id="0"/>
      <w:r w:rsidRPr="0086027E">
        <w:rPr>
          <w:rFonts w:asciiTheme="minorHAnsi" w:hAnsiTheme="minorHAnsi" w:cstheme="minorHAnsi"/>
          <w:b/>
        </w:rPr>
        <w:tab/>
        <w:t>Art. 1º</w:t>
      </w:r>
      <w:r w:rsidRPr="0086027E">
        <w:rPr>
          <w:rFonts w:asciiTheme="minorHAnsi" w:hAnsiTheme="minorHAnsi" w:cstheme="minorHAnsi"/>
        </w:rPr>
        <w:t xml:space="preserve"> </w:t>
      </w:r>
      <w:bookmarkStart w:id="1" w:name="_heading=h.fw9z9ievwtl2" w:colFirst="0" w:colLast="0"/>
      <w:bookmarkEnd w:id="1"/>
      <w:r w:rsidR="00F13DDE" w:rsidRPr="0086027E">
        <w:rPr>
          <w:rFonts w:ascii="Calibri" w:hAnsi="Calibri"/>
        </w:rPr>
        <w:t xml:space="preserve">Constituir Comissão </w:t>
      </w:r>
      <w:r w:rsidR="000B4BC1" w:rsidRPr="0086027E">
        <w:rPr>
          <w:rFonts w:ascii="Calibri" w:hAnsi="Calibri"/>
        </w:rPr>
        <w:t>para Elaboração dos Procedimentos e Diretrizes das Instruções internas do Planejamento das contratações públicas, no âmbito da Universidade Federal do Delta do Parnaíba (UFDPar)</w:t>
      </w:r>
      <w:r w:rsidR="00F13DDE" w:rsidRPr="0086027E">
        <w:rPr>
          <w:rFonts w:ascii="Calibri" w:hAnsi="Calibri"/>
        </w:rPr>
        <w:t xml:space="preserve">, com os membros descritos abaixo: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>ANTONIO DA SILVA SOARES JUNIOR, SIAPE Nº 3390199 - SETOR</w:t>
      </w:r>
      <w:r w:rsidR="009178D4" w:rsidRPr="0086027E">
        <w:t>: PRÓ-REITORIA DE ADMINISTRAÇÃO,</w:t>
      </w:r>
      <w:r w:rsidRPr="0086027E">
        <w:t xml:space="preserve"> </w:t>
      </w:r>
      <w:r w:rsidR="009178D4" w:rsidRPr="0086027E">
        <w:rPr>
          <w:rFonts w:eastAsia="Times New Roman"/>
        </w:rPr>
        <w:t>Presidente;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>ANNA CLARA FONTES VIEIRA, SI</w:t>
      </w:r>
      <w:r w:rsidR="009178D4" w:rsidRPr="0086027E">
        <w:t>APE Nº 2069410 - SETOR: PRÓ-REIT</w:t>
      </w:r>
      <w:r w:rsidRPr="0086027E">
        <w:t xml:space="preserve">ORIA DE ASSUNTOS ESTUDANTIS;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GUSTAVO SILVA NASCIMENTO, SIAPE Nº 3410706 - SETOR: PRÓ-REITORIA DE ADMINISTRAÇÃO;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JÁDER DE SOUSA BARROS, SIAPE N° 1041227 - SETOR: PRÓ-REITORIA DE ADMINISTRAÇÃO;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JOANA D'ARC MENDES VIEIRA, SIAPE Nº 3403109 - SETOR: PRÓ-REITORIA DE PÓS-GRADUAÇÃO, PESQUISA E INOVAÇÃO;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JULIANO NUNES REIS, SIAPE Nº 2264892 - SETOR: PREFEITURA UNIVERSITÁRIA;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>LAVÍNIA RIBEIRO SOUSA, SIAPE Nº 3393211 - SETOR: PRÓ-REI</w:t>
      </w:r>
      <w:r w:rsidR="00EC76D0" w:rsidRPr="0086027E">
        <w:t>T</w:t>
      </w:r>
      <w:r w:rsidRPr="0086027E">
        <w:t xml:space="preserve">ORIA DE GESTÃO DE PESSOAS;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LEONARDO COSTA E SILVA, SIAPE Nº 1564965 - PRÓ-REITORIA DE TECNOLOGIA DA INFORMAÇÃO E COMUNICAÇÃO;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LUCIANA ROCHA FAUSTINO, SIAPE Nº 1177969 - SETOR: PRÓ-REITORIA DE EXTENSÃO; </w:t>
      </w:r>
    </w:p>
    <w:p w:rsidR="009178D4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</w:pPr>
      <w:r w:rsidRPr="0086027E">
        <w:t xml:space="preserve">MARA ÁGUIDA PORFÍRIO MOURA, SIAPE Nº 1730718 - PRÓ-REITORIA DE PLANEJAMENTO; </w:t>
      </w:r>
    </w:p>
    <w:p w:rsidR="000B4BC1" w:rsidRPr="0086027E" w:rsidRDefault="000B4BC1" w:rsidP="000B4BC1">
      <w:pPr>
        <w:shd w:val="clear" w:color="auto" w:fill="FFFFFF"/>
        <w:spacing w:before="150" w:after="150" w:line="276" w:lineRule="auto"/>
        <w:ind w:firstLine="709"/>
        <w:jc w:val="both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</w:rPr>
        <w:t xml:space="preserve">NAUAN ENZO DE ARAUJO SOUZA, SIAPE Nº 3406010 - PRÓ-REITORIA DE ENSINO E GRADUAÇÃO; </w:t>
      </w:r>
    </w:p>
    <w:p w:rsidR="009178D4" w:rsidRPr="0086027E" w:rsidRDefault="009178D4" w:rsidP="000B4BC1">
      <w:pPr>
        <w:shd w:val="clear" w:color="auto" w:fill="FFFFFF"/>
        <w:spacing w:before="150" w:after="150" w:line="276" w:lineRule="auto"/>
        <w:ind w:firstLine="709"/>
        <w:jc w:val="both"/>
        <w:rPr>
          <w:rFonts w:asciiTheme="minorHAnsi" w:hAnsiTheme="minorHAnsi" w:cstheme="minorHAnsi"/>
        </w:rPr>
      </w:pPr>
    </w:p>
    <w:p w:rsidR="009178D4" w:rsidRPr="00996F40" w:rsidRDefault="000B4BC1" w:rsidP="00996F40">
      <w:pPr>
        <w:shd w:val="clear" w:color="auto" w:fill="FFFFFF"/>
        <w:spacing w:before="150" w:after="150" w:line="276" w:lineRule="auto"/>
        <w:ind w:firstLine="709"/>
        <w:jc w:val="both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</w:rPr>
        <w:t>TARSYANE KELLE ROCHA CARVALHO, SIAPE Nº 1593262 - SETOR: PRÓ-REITORIA DE ADMINISTRAÇÃO.</w:t>
      </w:r>
      <w:bookmarkStart w:id="2" w:name="_GoBack"/>
      <w:bookmarkEnd w:id="2"/>
    </w:p>
    <w:p w:rsidR="00027A4F" w:rsidRPr="0086027E" w:rsidRDefault="00D97B91" w:rsidP="00027A4F">
      <w:pPr>
        <w:spacing w:before="0" w:after="0" w:line="360" w:lineRule="auto"/>
        <w:ind w:firstLine="709"/>
        <w:jc w:val="both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  <w:b/>
        </w:rPr>
        <w:t xml:space="preserve">Art. </w:t>
      </w:r>
      <w:r w:rsidR="00027A4F" w:rsidRPr="0086027E">
        <w:rPr>
          <w:rFonts w:asciiTheme="minorHAnsi" w:hAnsiTheme="minorHAnsi" w:cstheme="minorHAnsi"/>
          <w:b/>
        </w:rPr>
        <w:t>2</w:t>
      </w:r>
      <w:r w:rsidRPr="0086027E">
        <w:rPr>
          <w:rFonts w:asciiTheme="minorHAnsi" w:hAnsiTheme="minorHAnsi" w:cstheme="minorHAnsi"/>
          <w:b/>
        </w:rPr>
        <w:t>º</w:t>
      </w:r>
      <w:r w:rsidRPr="0086027E">
        <w:rPr>
          <w:rFonts w:asciiTheme="minorHAnsi" w:hAnsiTheme="minorHAnsi" w:cstheme="minorHAnsi"/>
        </w:rPr>
        <w:t xml:space="preserve"> </w:t>
      </w:r>
      <w:r w:rsidR="00027A4F" w:rsidRPr="0086027E">
        <w:rPr>
          <w:rFonts w:asciiTheme="minorHAnsi" w:hAnsiTheme="minorHAnsi" w:cstheme="minorHAnsi"/>
        </w:rPr>
        <w:t>Esta Portaria entra em vigor na data de sua publicação, com prazo de 90 (noventa) dias para a conclusão dos trabalhos.</w:t>
      </w:r>
    </w:p>
    <w:p w:rsidR="00D97B91" w:rsidRPr="0086027E" w:rsidRDefault="00D97B91" w:rsidP="00D97B91">
      <w:pPr>
        <w:spacing w:before="0" w:after="0"/>
        <w:ind w:firstLine="709"/>
        <w:jc w:val="both"/>
        <w:rPr>
          <w:rFonts w:asciiTheme="minorHAnsi" w:hAnsiTheme="minorHAnsi" w:cstheme="minorHAnsi"/>
        </w:rPr>
      </w:pPr>
    </w:p>
    <w:p w:rsidR="0011036D" w:rsidRPr="0086027E" w:rsidRDefault="0011036D">
      <w:pPr>
        <w:spacing w:before="0" w:after="0"/>
        <w:ind w:firstLine="709"/>
        <w:jc w:val="center"/>
        <w:rPr>
          <w:rFonts w:asciiTheme="minorHAnsi" w:hAnsiTheme="minorHAnsi" w:cstheme="minorHAnsi"/>
          <w:b/>
        </w:rPr>
      </w:pPr>
    </w:p>
    <w:p w:rsidR="001269E3" w:rsidRPr="0086027E" w:rsidRDefault="001269E3" w:rsidP="001269E3">
      <w:pPr>
        <w:spacing w:before="0" w:after="0"/>
        <w:ind w:firstLine="709"/>
        <w:jc w:val="center"/>
        <w:rPr>
          <w:rFonts w:asciiTheme="minorHAnsi" w:hAnsiTheme="minorHAnsi" w:cstheme="minorHAnsi"/>
        </w:rPr>
      </w:pPr>
    </w:p>
    <w:p w:rsidR="0076568F" w:rsidRPr="0086027E" w:rsidRDefault="0076568F" w:rsidP="0076568F">
      <w:pPr>
        <w:spacing w:before="0" w:after="0"/>
        <w:jc w:val="center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</w:rPr>
        <w:t>JOÃO PAULO SALES MACEDO</w:t>
      </w:r>
    </w:p>
    <w:p w:rsidR="0011036D" w:rsidRPr="0086027E" w:rsidRDefault="0076568F" w:rsidP="0076568F">
      <w:pPr>
        <w:spacing w:before="0" w:after="0"/>
        <w:jc w:val="center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</w:rPr>
        <w:t>Reitor</w:t>
      </w:r>
    </w:p>
    <w:p w:rsidR="009178D4" w:rsidRPr="0086027E" w:rsidRDefault="009178D4" w:rsidP="0076568F">
      <w:pPr>
        <w:spacing w:before="0" w:after="0"/>
        <w:jc w:val="center"/>
        <w:rPr>
          <w:rFonts w:asciiTheme="minorHAnsi" w:hAnsiTheme="minorHAnsi" w:cstheme="minorHAnsi"/>
        </w:rPr>
      </w:pPr>
    </w:p>
    <w:p w:rsidR="009178D4" w:rsidRPr="0086027E" w:rsidRDefault="009178D4" w:rsidP="009178D4">
      <w:pPr>
        <w:pStyle w:val="PargrafodaLista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86027E">
        <w:rPr>
          <w:rFonts w:asciiTheme="minorHAnsi" w:hAnsiTheme="minorHAnsi" w:cstheme="minorHAnsi"/>
        </w:rPr>
        <w:t xml:space="preserve">* </w:t>
      </w:r>
      <w:r w:rsidRPr="0086027E">
        <w:rPr>
          <w:rFonts w:asciiTheme="minorHAnsi" w:hAnsiTheme="minorHAnsi" w:cstheme="minorHAnsi"/>
          <w:i/>
          <w:iCs/>
        </w:rPr>
        <w:t>Republicada por incorreção da matéria original publicada no Boletim de Serviço ANO V - Nº 183 de Terça-feira, 01 de outubro de 2024</w:t>
      </w:r>
      <w:r w:rsidRPr="0086027E">
        <w:rPr>
          <w:rFonts w:asciiTheme="minorHAnsi" w:hAnsiTheme="minorHAnsi" w:cstheme="minorHAnsi"/>
        </w:rPr>
        <w:t>.</w:t>
      </w:r>
    </w:p>
    <w:p w:rsidR="001269E3" w:rsidRPr="0086027E" w:rsidRDefault="001269E3" w:rsidP="001269E3">
      <w:pPr>
        <w:spacing w:before="0" w:after="0"/>
        <w:jc w:val="both"/>
        <w:rPr>
          <w:rFonts w:asciiTheme="minorHAnsi" w:hAnsiTheme="minorHAnsi" w:cstheme="minorHAnsi"/>
        </w:rPr>
      </w:pPr>
    </w:p>
    <w:sectPr w:rsidR="001269E3" w:rsidRPr="0086027E" w:rsidSect="00606F6E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B8E" w:rsidRDefault="005E7B8E">
      <w:pPr>
        <w:spacing w:before="0" w:after="0"/>
      </w:pPr>
      <w:r>
        <w:separator/>
      </w:r>
    </w:p>
  </w:endnote>
  <w:endnote w:type="continuationSeparator" w:id="0">
    <w:p w:rsidR="005E7B8E" w:rsidRDefault="005E7B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36D" w:rsidRDefault="0011036D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  <w:tbl>
    <w:tblPr>
      <w:tblStyle w:val="a0"/>
      <w:tblW w:w="9345" w:type="dxa"/>
      <w:tblInd w:w="0" w:type="dxa"/>
      <w:tblLayout w:type="fixed"/>
      <w:tblLook w:val="0600" w:firstRow="0" w:lastRow="0" w:firstColumn="0" w:lastColumn="0" w:noHBand="1" w:noVBand="1"/>
    </w:tblPr>
    <w:tblGrid>
      <w:gridCol w:w="3115"/>
      <w:gridCol w:w="3115"/>
      <w:gridCol w:w="3115"/>
    </w:tblGrid>
    <w:tr w:rsidR="0011036D">
      <w:tc>
        <w:tcPr>
          <w:tcW w:w="3115" w:type="dxa"/>
        </w:tcPr>
        <w:p w:rsidR="0011036D" w:rsidRDefault="001103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/>
            <w:ind w:left="-115"/>
            <w:rPr>
              <w:color w:val="000000"/>
            </w:rPr>
          </w:pPr>
        </w:p>
      </w:tc>
      <w:tc>
        <w:tcPr>
          <w:tcW w:w="3115" w:type="dxa"/>
        </w:tcPr>
        <w:p w:rsidR="0011036D" w:rsidRDefault="001103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/>
            <w:jc w:val="center"/>
            <w:rPr>
              <w:color w:val="000000"/>
            </w:rPr>
          </w:pPr>
        </w:p>
      </w:tc>
      <w:tc>
        <w:tcPr>
          <w:tcW w:w="3115" w:type="dxa"/>
        </w:tcPr>
        <w:p w:rsidR="0011036D" w:rsidRDefault="001103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:rsidR="0011036D" w:rsidRDefault="00110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B8E" w:rsidRDefault="005E7B8E">
      <w:pPr>
        <w:spacing w:before="0" w:after="0"/>
      </w:pPr>
      <w:r>
        <w:separator/>
      </w:r>
    </w:p>
  </w:footnote>
  <w:footnote w:type="continuationSeparator" w:id="0">
    <w:p w:rsidR="005E7B8E" w:rsidRDefault="005E7B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36D" w:rsidRDefault="00E24FBE">
    <w:pPr>
      <w:jc w:val="center"/>
      <w:rPr>
        <w:color w:val="000000"/>
      </w:rPr>
    </w:pPr>
    <w:r>
      <w:rPr>
        <w:noProof/>
      </w:rPr>
      <w:drawing>
        <wp:inline distT="0" distB="0" distL="0" distR="0" wp14:anchorId="303F3414" wp14:editId="03BDB2C5">
          <wp:extent cx="810000" cy="788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8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1036D" w:rsidRDefault="00E24FBE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MINISTÉRIO DA EDUCAÇÃO</w:t>
    </w:r>
  </w:p>
  <w:p w:rsidR="0011036D" w:rsidRDefault="00E24FBE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UNIVERSIDADE FEDERAL DO DELTA DO PARNAÍBA</w:t>
    </w:r>
  </w:p>
  <w:p w:rsidR="0011036D" w:rsidRDefault="00E24FBE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GABINETE DA REITORIA</w:t>
    </w:r>
  </w:p>
  <w:p w:rsidR="00D97B91" w:rsidRDefault="00D97B91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:rsidR="00D97B91" w:rsidRDefault="00D97B91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A0A40"/>
    <w:multiLevelType w:val="hybridMultilevel"/>
    <w:tmpl w:val="8B92E5D0"/>
    <w:lvl w:ilvl="0" w:tplc="88AA58E4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36D"/>
    <w:rsid w:val="00027A4F"/>
    <w:rsid w:val="000B4BC1"/>
    <w:rsid w:val="0011036D"/>
    <w:rsid w:val="0011066A"/>
    <w:rsid w:val="001269E3"/>
    <w:rsid w:val="001C5087"/>
    <w:rsid w:val="00293B73"/>
    <w:rsid w:val="004A1B84"/>
    <w:rsid w:val="005E7B8E"/>
    <w:rsid w:val="00606F6E"/>
    <w:rsid w:val="00692FFD"/>
    <w:rsid w:val="0076568F"/>
    <w:rsid w:val="00850F9A"/>
    <w:rsid w:val="0086027E"/>
    <w:rsid w:val="009178D4"/>
    <w:rsid w:val="00975953"/>
    <w:rsid w:val="00996F40"/>
    <w:rsid w:val="009E07A4"/>
    <w:rsid w:val="00A42950"/>
    <w:rsid w:val="00B330F8"/>
    <w:rsid w:val="00C024D5"/>
    <w:rsid w:val="00C35F1E"/>
    <w:rsid w:val="00C77520"/>
    <w:rsid w:val="00D321F6"/>
    <w:rsid w:val="00D8641D"/>
    <w:rsid w:val="00D97B91"/>
    <w:rsid w:val="00E24FBE"/>
    <w:rsid w:val="00EC76D0"/>
    <w:rsid w:val="00F137FD"/>
    <w:rsid w:val="00F13DDE"/>
    <w:rsid w:val="00F1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0290"/>
  <w15:docId w15:val="{95921E55-ED60-4AD5-98FB-8565ED89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3354F3"/>
  </w:style>
  <w:style w:type="character" w:customStyle="1" w:styleId="eop">
    <w:name w:val="eop"/>
    <w:basedOn w:val="Fontepargpadro"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210bhNK95c9rIwlyHmul3S17ig==">AMUW2mXrC/fbS0QaOwuL6SaltRsuc8o2K5bQkcJ0nB2RLE3t1JPvE8xGR+XjqOt2EDPFodAqIyB5Ux5FZxkI1nRWZnwGdVN4IfQlju21kyVGFmWy4KXfX8RYowctH/VYgnUYMawjW7XRGH+/A0R7dexL4ObWgj3rkp63YqT6ZYt/DvohEOVnR0E=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Tavares</dc:creator>
  <cp:lastModifiedBy>Visitante</cp:lastModifiedBy>
  <cp:revision>9</cp:revision>
  <cp:lastPrinted>2024-10-02T11:25:00Z</cp:lastPrinted>
  <dcterms:created xsi:type="dcterms:W3CDTF">2024-09-30T21:56:00Z</dcterms:created>
  <dcterms:modified xsi:type="dcterms:W3CDTF">2024-10-02T11:27:00Z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0x01010026679CCCC96EAE46A74CA739F258DE61</vt:lpwstr>
  </property>
</Properties>
</file>