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10D6" w14:textId="77777777" w:rsidR="00B64924" w:rsidRDefault="00641460">
      <w:pPr>
        <w:tabs>
          <w:tab w:val="center" w:pos="4419"/>
          <w:tab w:val="right" w:pos="8838"/>
        </w:tabs>
        <w:jc w:val="center"/>
        <w:rPr>
          <w:rFonts w:asciiTheme="minorHAnsi" w:eastAsia="Times New Roman" w:hAnsiTheme="minorHAnsi" w:cstheme="minorHAnsi"/>
          <w:b/>
          <w:color w:val="000000"/>
        </w:rPr>
      </w:pPr>
      <w:r>
        <w:rPr>
          <w:noProof/>
          <w:lang w:eastAsia="pt-BR" w:bidi="ar-SA"/>
        </w:rPr>
        <w:drawing>
          <wp:inline distT="0" distB="0" distL="0" distR="0" wp14:anchorId="549FCBD6" wp14:editId="115BC256">
            <wp:extent cx="819150" cy="81915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BA02" w14:textId="77777777" w:rsidR="00B64924" w:rsidRDefault="00641460">
      <w:pPr>
        <w:jc w:val="center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MINISTÉRIO DA EDUCAÇÃO</w:t>
      </w:r>
    </w:p>
    <w:p w14:paraId="52D2B784" w14:textId="77777777" w:rsidR="00B64924" w:rsidRDefault="00641460">
      <w:pPr>
        <w:jc w:val="center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UNIVERSIDADE FEDERAL DO DELTA DO PARNAÍBA</w:t>
      </w:r>
    </w:p>
    <w:p w14:paraId="78D72628" w14:textId="77777777" w:rsidR="00B64924" w:rsidRDefault="00641460">
      <w:pPr>
        <w:jc w:val="center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GABINETE DA REITORIA</w:t>
      </w:r>
    </w:p>
    <w:p w14:paraId="70DFB940" w14:textId="77777777" w:rsidR="00B64924" w:rsidRDefault="00B64924">
      <w:pPr>
        <w:jc w:val="center"/>
        <w:rPr>
          <w:rFonts w:asciiTheme="minorHAnsi" w:eastAsia="Calibri" w:hAnsiTheme="minorHAnsi" w:cstheme="minorHAnsi"/>
          <w:b/>
        </w:rPr>
      </w:pPr>
    </w:p>
    <w:p w14:paraId="51D2BBAB" w14:textId="0C73434A" w:rsidR="00B64924" w:rsidRPr="00FD7F52" w:rsidRDefault="00641460">
      <w:pPr>
        <w:spacing w:line="276" w:lineRule="auto"/>
        <w:rPr>
          <w:rFonts w:asciiTheme="minorHAnsi" w:hAnsiTheme="minorHAnsi" w:cstheme="minorHAnsi"/>
          <w:b/>
        </w:rPr>
      </w:pPr>
      <w:r w:rsidRPr="00FD7F52">
        <w:rPr>
          <w:rFonts w:asciiTheme="minorHAnsi" w:hAnsiTheme="minorHAnsi" w:cstheme="minorHAnsi"/>
          <w:b/>
        </w:rPr>
        <w:t xml:space="preserve">PORTARIA Nº </w:t>
      </w:r>
      <w:r w:rsidR="00E17E46">
        <w:rPr>
          <w:rFonts w:asciiTheme="minorHAnsi" w:hAnsiTheme="minorHAnsi" w:cstheme="minorHAnsi"/>
          <w:b/>
        </w:rPr>
        <w:t>261</w:t>
      </w:r>
      <w:r w:rsidRPr="00FD7F52">
        <w:rPr>
          <w:rFonts w:asciiTheme="minorHAnsi" w:hAnsiTheme="minorHAnsi" w:cstheme="minorHAnsi"/>
          <w:b/>
        </w:rPr>
        <w:t>/202</w:t>
      </w:r>
      <w:r w:rsidR="00C350D5">
        <w:rPr>
          <w:rFonts w:asciiTheme="minorHAnsi" w:hAnsiTheme="minorHAnsi" w:cstheme="minorHAnsi"/>
          <w:b/>
        </w:rPr>
        <w:t>6</w:t>
      </w:r>
      <w:r w:rsidRPr="00FD7F52">
        <w:rPr>
          <w:rFonts w:asciiTheme="minorHAnsi" w:hAnsiTheme="minorHAnsi" w:cstheme="minorHAnsi"/>
          <w:b/>
        </w:rPr>
        <w:t>-GR</w:t>
      </w:r>
    </w:p>
    <w:p w14:paraId="1C766CDC" w14:textId="7D4E7875" w:rsidR="00B64924" w:rsidRPr="00FD7F52" w:rsidRDefault="00641460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FD7F52">
        <w:rPr>
          <w:rFonts w:asciiTheme="minorHAnsi" w:hAnsiTheme="minorHAnsi" w:cstheme="minorHAnsi"/>
          <w:b/>
        </w:rPr>
        <w:t xml:space="preserve">Parnaíba-PI, </w:t>
      </w:r>
      <w:r w:rsidR="004B1026">
        <w:rPr>
          <w:rFonts w:asciiTheme="minorHAnsi" w:hAnsiTheme="minorHAnsi" w:cstheme="minorHAnsi"/>
          <w:b/>
        </w:rPr>
        <w:t xml:space="preserve">02 de setembro </w:t>
      </w:r>
      <w:r w:rsidR="00C350D5">
        <w:rPr>
          <w:rFonts w:asciiTheme="minorHAnsi" w:hAnsiTheme="minorHAnsi" w:cstheme="minorHAnsi"/>
          <w:b/>
        </w:rPr>
        <w:t>2026</w:t>
      </w:r>
    </w:p>
    <w:p w14:paraId="063AF051" w14:textId="77777777" w:rsidR="00B64924" w:rsidRPr="00FD7F52" w:rsidRDefault="00B64924">
      <w:pPr>
        <w:spacing w:line="276" w:lineRule="auto"/>
        <w:jc w:val="right"/>
        <w:rPr>
          <w:rFonts w:asciiTheme="minorHAnsi" w:hAnsiTheme="minorHAnsi" w:cstheme="minorHAnsi"/>
          <w:b/>
        </w:rPr>
      </w:pPr>
    </w:p>
    <w:p w14:paraId="2055D018" w14:textId="5D0DCAA9" w:rsidR="00DD67B9" w:rsidRPr="00FD7F52" w:rsidRDefault="00641460" w:rsidP="00DD67B9">
      <w:pPr>
        <w:ind w:firstLine="708"/>
        <w:jc w:val="both"/>
        <w:rPr>
          <w:rFonts w:asciiTheme="minorHAnsi" w:hAnsiTheme="minorHAnsi" w:cstheme="minorHAnsi"/>
        </w:rPr>
      </w:pPr>
      <w:r w:rsidRPr="00FD7F52">
        <w:rPr>
          <w:rFonts w:asciiTheme="minorHAnsi" w:hAnsiTheme="minorHAnsi" w:cstheme="minorHAnsi"/>
          <w:b/>
          <w:bCs/>
        </w:rPr>
        <w:t>O REITOR</w:t>
      </w:r>
      <w:r w:rsidRPr="00FD7F52">
        <w:rPr>
          <w:rFonts w:asciiTheme="minorHAnsi" w:hAnsiTheme="minorHAnsi" w:cstheme="minorHAnsi"/>
          <w:b/>
        </w:rPr>
        <w:t xml:space="preserve"> DA UNIVERSIDADE FEDERAL DO DELTA DO PARNAÍBA - UFDPar</w:t>
      </w:r>
      <w:r w:rsidRPr="00FD7F52">
        <w:rPr>
          <w:rFonts w:asciiTheme="minorHAnsi" w:hAnsiTheme="minorHAnsi" w:cstheme="minorHAnsi"/>
        </w:rPr>
        <w:t xml:space="preserve">, no uso de </w:t>
      </w:r>
      <w:r w:rsidRPr="003534A4">
        <w:rPr>
          <w:rFonts w:asciiTheme="minorHAnsi" w:hAnsiTheme="minorHAnsi" w:cstheme="minorHAnsi"/>
        </w:rPr>
        <w:t>suas atribuições legais, estatutárias e regimentais</w:t>
      </w:r>
      <w:r w:rsidR="00DD67B9" w:rsidRPr="003534A4">
        <w:rPr>
          <w:rFonts w:asciiTheme="minorHAnsi" w:hAnsiTheme="minorHAnsi" w:cstheme="minorHAnsi"/>
        </w:rPr>
        <w:t>, e considerando o processo nº</w:t>
      </w:r>
      <w:r w:rsidR="00E17E46">
        <w:rPr>
          <w:rFonts w:asciiTheme="minorHAnsi" w:hAnsiTheme="minorHAnsi" w:cstheme="minorHAnsi"/>
        </w:rPr>
        <w:t xml:space="preserve"> </w:t>
      </w:r>
      <w:r w:rsidR="00E17E46" w:rsidRPr="00E17E46">
        <w:rPr>
          <w:rFonts w:asciiTheme="minorHAnsi" w:hAnsiTheme="minorHAnsi" w:cstheme="minorHAnsi"/>
        </w:rPr>
        <w:t>23855.005720/2026-77</w:t>
      </w:r>
      <w:r w:rsidR="00DD67B9" w:rsidRPr="00CF51C6">
        <w:rPr>
          <w:rFonts w:asciiTheme="minorHAnsi" w:hAnsiTheme="minorHAnsi" w:cstheme="minorHAnsi"/>
        </w:rPr>
        <w:t>, resolve:</w:t>
      </w:r>
    </w:p>
    <w:p w14:paraId="00B5CC7C" w14:textId="77777777" w:rsidR="00923B92" w:rsidRPr="00A5290A" w:rsidRDefault="00923B92" w:rsidP="00890E5D">
      <w:pPr>
        <w:keepNext/>
        <w:keepLines/>
        <w:jc w:val="both"/>
        <w:rPr>
          <w:rFonts w:asciiTheme="minorHAnsi" w:hAnsiTheme="minorHAnsi" w:cstheme="minorHAnsi"/>
        </w:rPr>
      </w:pPr>
    </w:p>
    <w:p w14:paraId="5ACEA391" w14:textId="428F2D72" w:rsidR="004D6AD6" w:rsidRDefault="00923B92" w:rsidP="00E17E4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923B92">
        <w:rPr>
          <w:rFonts w:asciiTheme="minorHAnsi" w:hAnsiTheme="minorHAnsi" w:cstheme="minorHAnsi"/>
          <w:b/>
          <w:bCs/>
        </w:rPr>
        <w:t xml:space="preserve">Art. 1º </w:t>
      </w:r>
      <w:r w:rsidR="00BB533C" w:rsidRPr="003534A4">
        <w:rPr>
          <w:rFonts w:asciiTheme="minorHAnsi" w:hAnsiTheme="minorHAnsi" w:cstheme="minorHAnsi"/>
        </w:rPr>
        <w:t>Designar</w:t>
      </w:r>
      <w:r w:rsidR="00E17E46" w:rsidRPr="00E17E46">
        <w:rPr>
          <w:rFonts w:asciiTheme="minorHAnsi" w:hAnsiTheme="minorHAnsi" w:cstheme="minorHAnsi"/>
        </w:rPr>
        <w:t xml:space="preserve"> ARIEL SOARES TELES</w:t>
      </w:r>
      <w:r w:rsidR="00F44B74" w:rsidRPr="00F44B74">
        <w:rPr>
          <w:rFonts w:asciiTheme="minorHAnsi" w:hAnsiTheme="minorHAnsi" w:cstheme="minorHAnsi"/>
        </w:rPr>
        <w:t>, SIAPE nº</w:t>
      </w:r>
      <w:r w:rsidR="00E17E46">
        <w:rPr>
          <w:rFonts w:asciiTheme="minorHAnsi" w:hAnsiTheme="minorHAnsi" w:cstheme="minorHAnsi"/>
        </w:rPr>
        <w:t xml:space="preserve"> </w:t>
      </w:r>
      <w:r w:rsidR="00E17E46" w:rsidRPr="00E17E46">
        <w:rPr>
          <w:rFonts w:asciiTheme="minorHAnsi" w:hAnsiTheme="minorHAnsi" w:cstheme="minorHAnsi"/>
        </w:rPr>
        <w:t>1729896</w:t>
      </w:r>
      <w:r w:rsidR="003534A4" w:rsidRPr="003534A4">
        <w:rPr>
          <w:rFonts w:asciiTheme="minorHAnsi" w:hAnsiTheme="minorHAnsi" w:cstheme="minorHAnsi"/>
        </w:rPr>
        <w:t>,</w:t>
      </w:r>
      <w:r w:rsidR="003534A4">
        <w:rPr>
          <w:rFonts w:asciiTheme="minorHAnsi" w:hAnsiTheme="minorHAnsi" w:cstheme="minorHAnsi"/>
        </w:rPr>
        <w:t xml:space="preserve"> </w:t>
      </w:r>
      <w:r w:rsidR="00BB533C" w:rsidRPr="003534A4">
        <w:rPr>
          <w:rFonts w:asciiTheme="minorHAnsi" w:hAnsiTheme="minorHAnsi" w:cstheme="minorHAnsi"/>
        </w:rPr>
        <w:t>Profe</w:t>
      </w:r>
      <w:r w:rsidR="00BB533C" w:rsidRPr="00BB533C">
        <w:rPr>
          <w:rFonts w:asciiTheme="minorHAnsi" w:hAnsiTheme="minorHAnsi" w:cstheme="minorHAnsi"/>
        </w:rPr>
        <w:t xml:space="preserve">ssor do Magistério Superior, </w:t>
      </w:r>
      <w:r w:rsidR="003534A4" w:rsidRPr="003534A4">
        <w:rPr>
          <w:rFonts w:asciiTheme="minorHAnsi" w:hAnsiTheme="minorHAnsi" w:cstheme="minorHAnsi"/>
        </w:rPr>
        <w:t xml:space="preserve">para exercer, </w:t>
      </w:r>
      <w:r w:rsidR="003534A4" w:rsidRPr="00E21129">
        <w:rPr>
          <w:rFonts w:asciiTheme="minorHAnsi" w:hAnsiTheme="minorHAnsi" w:cstheme="minorHAnsi"/>
          <w:i/>
        </w:rPr>
        <w:t>pro tempore</w:t>
      </w:r>
      <w:r w:rsidR="003534A4" w:rsidRPr="003534A4">
        <w:rPr>
          <w:rFonts w:asciiTheme="minorHAnsi" w:hAnsiTheme="minorHAnsi" w:cstheme="minorHAnsi"/>
        </w:rPr>
        <w:t>, a Função Comissionada de Coordenador do Curso de Bacharelado em</w:t>
      </w:r>
      <w:r w:rsidR="00E17E46" w:rsidRPr="00E17E46">
        <w:rPr>
          <w:rFonts w:asciiTheme="minorHAnsi" w:hAnsiTheme="minorHAnsi" w:cstheme="minorHAnsi"/>
        </w:rPr>
        <w:t xml:space="preserve"> </w:t>
      </w:r>
      <w:r w:rsidR="00E17E46" w:rsidRPr="00E17E46">
        <w:rPr>
          <w:rFonts w:asciiTheme="minorHAnsi" w:hAnsiTheme="minorHAnsi" w:cstheme="minorHAnsi"/>
        </w:rPr>
        <w:t>Inteligência Artificial</w:t>
      </w:r>
      <w:r w:rsidR="001524AA">
        <w:rPr>
          <w:rFonts w:asciiTheme="minorHAnsi" w:hAnsiTheme="minorHAnsi" w:cstheme="minorHAnsi"/>
        </w:rPr>
        <w:t>,</w:t>
      </w:r>
      <w:r w:rsidR="003534A4" w:rsidRPr="003534A4">
        <w:rPr>
          <w:rFonts w:asciiTheme="minorHAnsi" w:hAnsiTheme="minorHAnsi" w:cstheme="minorHAnsi"/>
        </w:rPr>
        <w:t xml:space="preserve"> da Universidade Federal do Delta do Parnaíba</w:t>
      </w:r>
      <w:r w:rsidR="003534A4">
        <w:rPr>
          <w:rFonts w:asciiTheme="minorHAnsi" w:hAnsiTheme="minorHAnsi" w:cstheme="minorHAnsi"/>
        </w:rPr>
        <w:t xml:space="preserve">, </w:t>
      </w:r>
      <w:r w:rsidR="00E17E46" w:rsidRPr="00E17E46">
        <w:rPr>
          <w:rFonts w:asciiTheme="minorHAnsi" w:hAnsiTheme="minorHAnsi" w:cstheme="minorHAnsi"/>
        </w:rPr>
        <w:t>com efeitos a partir de 03 de setembro de 2026, pelo período de 6 (seis) meses, até 03 de março de 202</w:t>
      </w:r>
      <w:r w:rsidR="00E17E46">
        <w:rPr>
          <w:rFonts w:asciiTheme="minorHAnsi" w:hAnsiTheme="minorHAnsi" w:cstheme="minorHAnsi"/>
        </w:rPr>
        <w:t>7.</w:t>
      </w:r>
    </w:p>
    <w:p w14:paraId="23A66A59" w14:textId="77777777" w:rsidR="00890E5D" w:rsidRDefault="00890E5D" w:rsidP="00F44B74">
      <w:pPr>
        <w:ind w:firstLine="709"/>
        <w:jc w:val="both"/>
        <w:rPr>
          <w:rFonts w:asciiTheme="minorHAnsi" w:hAnsiTheme="minorHAnsi" w:cstheme="minorHAnsi"/>
        </w:rPr>
      </w:pPr>
    </w:p>
    <w:p w14:paraId="77049E1F" w14:textId="54C5C276" w:rsidR="004D6AD6" w:rsidRPr="00923B92" w:rsidRDefault="004D6AD6" w:rsidP="00491F8A">
      <w:pPr>
        <w:ind w:firstLine="708"/>
        <w:rPr>
          <w:rFonts w:asciiTheme="minorHAnsi" w:eastAsia="Times New Roman" w:hAnsiTheme="minorHAnsi" w:cstheme="minorHAnsi"/>
        </w:rPr>
      </w:pPr>
      <w:r w:rsidRPr="00923B92">
        <w:rPr>
          <w:rFonts w:asciiTheme="minorHAnsi" w:hAnsiTheme="minorHAnsi" w:cstheme="minorHAnsi"/>
          <w:b/>
          <w:bCs/>
        </w:rPr>
        <w:t xml:space="preserve">Art. </w:t>
      </w:r>
      <w:r w:rsidR="003534A4">
        <w:rPr>
          <w:rFonts w:asciiTheme="minorHAnsi" w:hAnsiTheme="minorHAnsi" w:cstheme="minorHAnsi"/>
          <w:b/>
          <w:bCs/>
        </w:rPr>
        <w:t>2</w:t>
      </w:r>
      <w:r w:rsidRPr="00923B92">
        <w:rPr>
          <w:rFonts w:asciiTheme="minorHAnsi" w:hAnsiTheme="minorHAnsi" w:cstheme="minorHAnsi"/>
          <w:b/>
          <w:bCs/>
        </w:rPr>
        <w:t xml:space="preserve">º </w:t>
      </w:r>
      <w:r w:rsidRPr="00923B92">
        <w:rPr>
          <w:rFonts w:asciiTheme="minorHAnsi" w:hAnsiTheme="minorHAnsi" w:cstheme="minorHAnsi"/>
          <w:bCs/>
        </w:rPr>
        <w:t>Esta Portaria entra em vigor na data de sua publicação.</w:t>
      </w:r>
    </w:p>
    <w:p w14:paraId="6EA6A7B5" w14:textId="77777777" w:rsidR="00E17E46" w:rsidRDefault="00E17E46">
      <w:pPr>
        <w:jc w:val="center"/>
        <w:rPr>
          <w:rFonts w:asciiTheme="minorHAnsi" w:hAnsiTheme="minorHAnsi" w:cstheme="minorHAnsi"/>
        </w:rPr>
      </w:pPr>
    </w:p>
    <w:p w14:paraId="6E63A344" w14:textId="77777777" w:rsidR="00E17E46" w:rsidRDefault="00E17E46">
      <w:pPr>
        <w:jc w:val="center"/>
        <w:rPr>
          <w:rFonts w:asciiTheme="minorHAnsi" w:hAnsiTheme="minorHAnsi" w:cstheme="minorHAnsi"/>
        </w:rPr>
      </w:pPr>
    </w:p>
    <w:p w14:paraId="12264EA9" w14:textId="0A7CBCCC" w:rsidR="00B64924" w:rsidRPr="00FD7F52" w:rsidRDefault="00E17E4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Pr="00FD7F52">
        <w:rPr>
          <w:rFonts w:asciiTheme="minorHAnsi" w:hAnsiTheme="minorHAnsi" w:cstheme="minorHAnsi"/>
        </w:rPr>
        <w:t>OÃO PAULO SALES MACEDO</w:t>
      </w:r>
    </w:p>
    <w:p w14:paraId="62A45C45" w14:textId="32166D02" w:rsidR="00B64924" w:rsidRDefault="00E17E46">
      <w:pPr>
        <w:jc w:val="center"/>
        <w:rPr>
          <w:rFonts w:asciiTheme="minorHAnsi" w:hAnsiTheme="minorHAnsi" w:cstheme="minorHAnsi"/>
        </w:rPr>
      </w:pPr>
      <w:r w:rsidRPr="00FD7F52">
        <w:rPr>
          <w:rFonts w:asciiTheme="minorHAnsi" w:hAnsiTheme="minorHAnsi" w:cstheme="minorHAnsi"/>
        </w:rPr>
        <w:t>REITOR</w:t>
      </w:r>
    </w:p>
    <w:p w14:paraId="04F263A2" w14:textId="77777777" w:rsidR="00673355" w:rsidRDefault="00673355">
      <w:pPr>
        <w:jc w:val="center"/>
        <w:rPr>
          <w:rFonts w:asciiTheme="minorHAnsi" w:hAnsiTheme="minorHAnsi" w:cstheme="minorHAnsi"/>
        </w:rPr>
      </w:pPr>
    </w:p>
    <w:p w14:paraId="75F46E27" w14:textId="041ADA66" w:rsidR="00BB533C" w:rsidRPr="00FD7F52" w:rsidRDefault="00BB533C">
      <w:pPr>
        <w:jc w:val="both"/>
        <w:rPr>
          <w:rFonts w:asciiTheme="minorHAnsi" w:hAnsiTheme="minorHAnsi" w:cstheme="minorHAnsi"/>
        </w:rPr>
      </w:pPr>
    </w:p>
    <w:sectPr w:rsidR="00BB533C" w:rsidRPr="00FD7F52">
      <w:pgSz w:w="11906" w:h="16838"/>
      <w:pgMar w:top="1701" w:right="1134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62419"/>
    <w:multiLevelType w:val="multilevel"/>
    <w:tmpl w:val="CFEC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84550"/>
    <w:multiLevelType w:val="multilevel"/>
    <w:tmpl w:val="88F22544"/>
    <w:lvl w:ilvl="0">
      <w:start w:val="1"/>
      <w:numFmt w:val="bullet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2"/>
        </w:tabs>
        <w:ind w:left="59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2"/>
        </w:tabs>
        <w:ind w:left="66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2"/>
        </w:tabs>
        <w:ind w:left="80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2"/>
        </w:tabs>
        <w:ind w:left="88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  <w:sz w:val="20"/>
      </w:rPr>
    </w:lvl>
  </w:abstractNum>
  <w:num w:numId="1" w16cid:durableId="1409694946">
    <w:abstractNumId w:val="0"/>
  </w:num>
  <w:num w:numId="2" w16cid:durableId="1391808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924"/>
    <w:rsid w:val="000A212C"/>
    <w:rsid w:val="001524AA"/>
    <w:rsid w:val="00185034"/>
    <w:rsid w:val="00240A86"/>
    <w:rsid w:val="002B132F"/>
    <w:rsid w:val="0032574E"/>
    <w:rsid w:val="003534A4"/>
    <w:rsid w:val="003949D2"/>
    <w:rsid w:val="004770B1"/>
    <w:rsid w:val="00491F8A"/>
    <w:rsid w:val="004B1026"/>
    <w:rsid w:val="004D6AD6"/>
    <w:rsid w:val="004F6D18"/>
    <w:rsid w:val="00512055"/>
    <w:rsid w:val="005F59EB"/>
    <w:rsid w:val="00616386"/>
    <w:rsid w:val="00636BC2"/>
    <w:rsid w:val="00641460"/>
    <w:rsid w:val="00673355"/>
    <w:rsid w:val="00696F51"/>
    <w:rsid w:val="006E6FF3"/>
    <w:rsid w:val="00720D5E"/>
    <w:rsid w:val="007513F1"/>
    <w:rsid w:val="00786964"/>
    <w:rsid w:val="007F7C7D"/>
    <w:rsid w:val="00890E5D"/>
    <w:rsid w:val="008D58E6"/>
    <w:rsid w:val="00923B92"/>
    <w:rsid w:val="00A03FE6"/>
    <w:rsid w:val="00A65213"/>
    <w:rsid w:val="00AA1FAD"/>
    <w:rsid w:val="00AB1178"/>
    <w:rsid w:val="00B025F4"/>
    <w:rsid w:val="00B531FA"/>
    <w:rsid w:val="00B64924"/>
    <w:rsid w:val="00BB533C"/>
    <w:rsid w:val="00C15401"/>
    <w:rsid w:val="00C350D5"/>
    <w:rsid w:val="00C753DF"/>
    <w:rsid w:val="00CC7809"/>
    <w:rsid w:val="00CF4741"/>
    <w:rsid w:val="00D256E6"/>
    <w:rsid w:val="00D72A1C"/>
    <w:rsid w:val="00DD67B9"/>
    <w:rsid w:val="00E146CF"/>
    <w:rsid w:val="00E17E46"/>
    <w:rsid w:val="00E21129"/>
    <w:rsid w:val="00E56377"/>
    <w:rsid w:val="00EA22CE"/>
    <w:rsid w:val="00F44B74"/>
    <w:rsid w:val="00FD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3550"/>
  <w15:docId w15:val="{C0300E91-9856-4082-8494-6241164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930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65930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qFormat/>
    <w:rsid w:val="00621D37"/>
    <w:rPr>
      <w:rFonts w:ascii="Calibri" w:hAnsi="Calibri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4561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145611"/>
    <w:rPr>
      <w:color w:val="605E5C"/>
      <w:shd w:val="clear" w:color="auto" w:fill="E1DFDD"/>
    </w:rPr>
  </w:style>
  <w:style w:type="character" w:customStyle="1" w:styleId="informacao">
    <w:name w:val="informacao"/>
    <w:basedOn w:val="Fontepargpadro"/>
    <w:qFormat/>
    <w:rsid w:val="00084BDD"/>
  </w:style>
  <w:style w:type="character" w:styleId="Forte">
    <w:name w:val="Strong"/>
    <w:basedOn w:val="Fontepargpadro"/>
    <w:uiPriority w:val="22"/>
    <w:qFormat/>
    <w:rsid w:val="00F42F30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621D37"/>
    <w:pPr>
      <w:widowControl/>
      <w:spacing w:after="140" w:line="276" w:lineRule="auto"/>
      <w:textAlignment w:val="auto"/>
    </w:pPr>
    <w:rPr>
      <w:rFonts w:ascii="Calibri" w:eastAsiaTheme="minorHAnsi" w:hAnsi="Calibri" w:cs="Times New Roman"/>
      <w:kern w:val="0"/>
      <w:lang w:eastAsia="en-US" w:bidi="ar-SA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65930"/>
    <w:rPr>
      <w:rFonts w:ascii="Tahoma" w:hAnsi="Tahoma"/>
      <w:sz w:val="16"/>
      <w:szCs w:val="14"/>
    </w:rPr>
  </w:style>
  <w:style w:type="paragraph" w:styleId="NormalWeb">
    <w:name w:val="Normal (Web)"/>
    <w:basedOn w:val="Normal"/>
    <w:uiPriority w:val="99"/>
    <w:unhideWhenUsed/>
    <w:qFormat/>
    <w:rsid w:val="00D65930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Calibri"/>
      <w:kern w:val="0"/>
      <w:lang w:eastAsia="pt-BR" w:bidi="ar-SA"/>
    </w:rPr>
  </w:style>
  <w:style w:type="paragraph" w:customStyle="1" w:styleId="Contedodatabela">
    <w:name w:val="Conteúdo da tabela"/>
    <w:basedOn w:val="Normal"/>
    <w:qFormat/>
    <w:rsid w:val="00621D37"/>
    <w:pPr>
      <w:suppressLineNumbers/>
      <w:spacing w:before="120" w:after="120"/>
      <w:textAlignment w:val="auto"/>
    </w:pPr>
    <w:rPr>
      <w:rFonts w:ascii="Calibri" w:eastAsiaTheme="minorHAnsi" w:hAnsi="Calibri" w:cs="Times New Roman"/>
      <w:kern w:val="0"/>
      <w:lang w:eastAsia="en-US" w:bidi="ar-SA"/>
    </w:rPr>
  </w:style>
  <w:style w:type="paragraph" w:styleId="PargrafodaLista">
    <w:name w:val="List Paragraph"/>
    <w:basedOn w:val="Normal"/>
    <w:uiPriority w:val="34"/>
    <w:qFormat/>
    <w:rsid w:val="001110F1"/>
    <w:pPr>
      <w:suppressAutoHyphens w:val="0"/>
      <w:spacing w:before="147"/>
      <w:ind w:left="116" w:firstLine="1350"/>
      <w:textAlignment w:val="auto"/>
    </w:pPr>
    <w:rPr>
      <w:rFonts w:ascii="Arial MT" w:eastAsia="Arial MT" w:hAnsi="Arial MT" w:cs="Arial MT"/>
      <w:kern w:val="0"/>
      <w:sz w:val="22"/>
      <w:szCs w:val="22"/>
      <w:lang w:val="pt-PT" w:eastAsia="en-US" w:bidi="ar-SA"/>
    </w:rPr>
  </w:style>
  <w:style w:type="paragraph" w:customStyle="1" w:styleId="dou-paragraph">
    <w:name w:val="dou-paragraph"/>
    <w:basedOn w:val="Normal"/>
    <w:qFormat/>
    <w:rsid w:val="003C48AD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table" w:styleId="Tabelacomgrade">
    <w:name w:val="Table Grid"/>
    <w:basedOn w:val="Tabelanormal"/>
    <w:uiPriority w:val="59"/>
    <w:rsid w:val="00145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UFDPar</dc:creator>
  <dc:description/>
  <cp:lastModifiedBy>UFDPAR</cp:lastModifiedBy>
  <cp:revision>60</cp:revision>
  <cp:lastPrinted>2025-07-03T21:25:00Z</cp:lastPrinted>
  <dcterms:created xsi:type="dcterms:W3CDTF">2025-07-03T21:17:00Z</dcterms:created>
  <dcterms:modified xsi:type="dcterms:W3CDTF">2026-09-02T12:08:00Z</dcterms:modified>
  <dc:language>pt-BR</dc:language>
</cp:coreProperties>
</file>